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Pr="00BD2D02" w:rsidRDefault="00BD2D02" w:rsidP="00BD2D02">
      <w:pPr>
        <w:pStyle w:val="NoSpacing"/>
        <w:rPr>
          <w:sz w:val="24"/>
          <w:szCs w:val="24"/>
        </w:rPr>
      </w:pPr>
      <w:proofErr w:type="spellStart"/>
      <w:r w:rsidRPr="00BD2D02">
        <w:rPr>
          <w:sz w:val="24"/>
          <w:szCs w:val="24"/>
        </w:rPr>
        <w:t>nomen</w:t>
      </w:r>
      <w:proofErr w:type="spellEnd"/>
      <w:r w:rsidRPr="00BD2D02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BD2D02">
        <w:rPr>
          <w:sz w:val="24"/>
          <w:szCs w:val="24"/>
        </w:rPr>
        <w:t xml:space="preserve">______ </w:t>
      </w:r>
      <w:proofErr w:type="spellStart"/>
      <w:r w:rsidRPr="00BD2D02">
        <w:rPr>
          <w:sz w:val="24"/>
          <w:szCs w:val="24"/>
        </w:rPr>
        <w:t>Section______</w:t>
      </w:r>
      <w:r>
        <w:rPr>
          <w:sz w:val="24"/>
          <w:szCs w:val="24"/>
        </w:rPr>
        <w:t>________Date</w:t>
      </w:r>
      <w:proofErr w:type="spellEnd"/>
      <w:r>
        <w:rPr>
          <w:sz w:val="24"/>
          <w:szCs w:val="24"/>
        </w:rPr>
        <w:t>______________</w:t>
      </w:r>
      <w:r w:rsidRPr="00BD2D02">
        <w:rPr>
          <w:sz w:val="24"/>
          <w:szCs w:val="24"/>
        </w:rPr>
        <w:t>_____</w:t>
      </w:r>
    </w:p>
    <w:p w:rsidR="00BD2D02" w:rsidRPr="00BD2D02" w:rsidRDefault="00BD2D02" w:rsidP="00BD2D02">
      <w:pPr>
        <w:pStyle w:val="NoSpacing"/>
        <w:rPr>
          <w:sz w:val="24"/>
          <w:szCs w:val="24"/>
        </w:rPr>
      </w:pPr>
    </w:p>
    <w:p w:rsidR="00BD2D02" w:rsidRPr="00B27183" w:rsidRDefault="00BD2D02" w:rsidP="00BD2D02">
      <w:pPr>
        <w:pStyle w:val="NoSpacing"/>
        <w:jc w:val="center"/>
        <w:rPr>
          <w:sz w:val="28"/>
          <w:szCs w:val="28"/>
        </w:rPr>
      </w:pPr>
      <w:r w:rsidRPr="00B27183">
        <w:rPr>
          <w:sz w:val="28"/>
          <w:szCs w:val="28"/>
        </w:rPr>
        <w:t xml:space="preserve">Study Guide for Cambridge </w:t>
      </w:r>
      <w:proofErr w:type="spellStart"/>
      <w:r w:rsidRPr="00B27183">
        <w:rPr>
          <w:sz w:val="28"/>
          <w:szCs w:val="28"/>
        </w:rPr>
        <w:t>Ch</w:t>
      </w:r>
      <w:proofErr w:type="spellEnd"/>
      <w:r w:rsidRPr="00B27183">
        <w:rPr>
          <w:sz w:val="28"/>
          <w:szCs w:val="28"/>
        </w:rPr>
        <w:t xml:space="preserve"> 1 Test</w:t>
      </w:r>
    </w:p>
    <w:p w:rsidR="00BD2D02" w:rsidRPr="00BD2D02" w:rsidRDefault="00BD2D02" w:rsidP="00BD2D02">
      <w:pPr>
        <w:pStyle w:val="NoSpacing"/>
        <w:jc w:val="center"/>
        <w:rPr>
          <w:sz w:val="24"/>
          <w:szCs w:val="24"/>
        </w:rPr>
      </w:pPr>
    </w:p>
    <w:p w:rsidR="00BD2D02" w:rsidRPr="00BD2D02" w:rsidRDefault="00BD2D02" w:rsidP="00BD2D02">
      <w:pPr>
        <w:pStyle w:val="NoSpacing"/>
        <w:rPr>
          <w:sz w:val="24"/>
          <w:szCs w:val="24"/>
          <w:u w:val="single"/>
        </w:rPr>
      </w:pPr>
      <w:r w:rsidRPr="00BD2D02">
        <w:rPr>
          <w:sz w:val="24"/>
          <w:szCs w:val="24"/>
          <w:u w:val="single"/>
        </w:rPr>
        <w:t xml:space="preserve">Things you need to know for your </w:t>
      </w:r>
      <w:proofErr w:type="spellStart"/>
      <w:r w:rsidRPr="00BD2D02">
        <w:rPr>
          <w:sz w:val="24"/>
          <w:szCs w:val="24"/>
          <w:u w:val="single"/>
        </w:rPr>
        <w:t>Ch</w:t>
      </w:r>
      <w:proofErr w:type="spellEnd"/>
      <w:r w:rsidRPr="00BD2D02">
        <w:rPr>
          <w:sz w:val="24"/>
          <w:szCs w:val="24"/>
          <w:u w:val="single"/>
        </w:rPr>
        <w:t xml:space="preserve"> 1 Test:</w:t>
      </w:r>
    </w:p>
    <w:p w:rsidR="00BB0CC4" w:rsidRDefault="00BB0CC4" w:rsidP="00BB0CC4">
      <w:pPr>
        <w:pStyle w:val="NoSpacing"/>
        <w:rPr>
          <w:b/>
          <w:sz w:val="24"/>
          <w:szCs w:val="24"/>
        </w:rPr>
      </w:pPr>
    </w:p>
    <w:p w:rsidR="00BB0CC4" w:rsidRDefault="00BB0CC4" w:rsidP="00BD2D02">
      <w:pPr>
        <w:pStyle w:val="NoSpacing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Latin and why do we learn it? </w:t>
      </w:r>
      <w:r>
        <w:rPr>
          <w:sz w:val="24"/>
          <w:szCs w:val="24"/>
        </w:rPr>
        <w:t>(“Why Latin?” notes)</w:t>
      </w:r>
    </w:p>
    <w:p w:rsidR="00BD2D02" w:rsidRPr="00BD2D02" w:rsidRDefault="00BD2D02" w:rsidP="00BD2D02">
      <w:pPr>
        <w:pStyle w:val="NoSpacing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D2D02">
        <w:rPr>
          <w:b/>
          <w:sz w:val="24"/>
          <w:szCs w:val="24"/>
        </w:rPr>
        <w:t>Vocabulary</w:t>
      </w:r>
    </w:p>
    <w:p w:rsidR="00BD2D02" w:rsidRPr="00BD2D02" w:rsidRDefault="00BD2D02" w:rsidP="00BD2D0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D2D02">
        <w:rPr>
          <w:b/>
          <w:sz w:val="24"/>
          <w:szCs w:val="24"/>
        </w:rPr>
        <w:t>Grammar</w:t>
      </w:r>
      <w:r w:rsidRPr="00BD2D02">
        <w:rPr>
          <w:sz w:val="24"/>
          <w:szCs w:val="24"/>
        </w:rPr>
        <w:t xml:space="preserve"> (linking verbs, action verbs, word order in Latin sentences)</w:t>
      </w:r>
    </w:p>
    <w:p w:rsidR="00BD2D02" w:rsidRPr="00BD2D02" w:rsidRDefault="00BD2D02" w:rsidP="00BD2D0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D2D02">
        <w:rPr>
          <w:b/>
          <w:sz w:val="24"/>
          <w:szCs w:val="24"/>
        </w:rPr>
        <w:t>Culture</w:t>
      </w:r>
      <w:r w:rsidRPr="00BD2D02">
        <w:rPr>
          <w:sz w:val="24"/>
          <w:szCs w:val="24"/>
        </w:rPr>
        <w:t xml:space="preserve"> (culture notes- </w:t>
      </w:r>
      <w:proofErr w:type="spellStart"/>
      <w:r w:rsidRPr="00BD2D02">
        <w:rPr>
          <w:sz w:val="24"/>
          <w:szCs w:val="24"/>
        </w:rPr>
        <w:t>Caecilius</w:t>
      </w:r>
      <w:proofErr w:type="spellEnd"/>
      <w:r w:rsidRPr="00BD2D02">
        <w:rPr>
          <w:sz w:val="24"/>
          <w:szCs w:val="24"/>
        </w:rPr>
        <w:t>, the role of women, Roman houses)</w:t>
      </w:r>
    </w:p>
    <w:p w:rsidR="00BD2D02" w:rsidRPr="00BD2D02" w:rsidRDefault="00BD2D02" w:rsidP="00BD2D02">
      <w:pPr>
        <w:pStyle w:val="NoSpacing"/>
        <w:jc w:val="center"/>
        <w:rPr>
          <w:sz w:val="24"/>
          <w:szCs w:val="24"/>
        </w:rPr>
      </w:pPr>
    </w:p>
    <w:p w:rsidR="00BD2D02" w:rsidRPr="00BD2D02" w:rsidRDefault="00BD2D02" w:rsidP="00BD2D02">
      <w:pPr>
        <w:pStyle w:val="NoSpacing"/>
        <w:rPr>
          <w:sz w:val="24"/>
          <w:szCs w:val="24"/>
          <w:u w:val="single"/>
        </w:rPr>
      </w:pPr>
      <w:r w:rsidRPr="00BD2D02">
        <w:rPr>
          <w:sz w:val="24"/>
          <w:szCs w:val="24"/>
          <w:u w:val="single"/>
        </w:rPr>
        <w:t xml:space="preserve">Materials that </w:t>
      </w:r>
      <w:r w:rsidRPr="00BD2D02">
        <w:rPr>
          <w:i/>
          <w:sz w:val="24"/>
          <w:szCs w:val="24"/>
          <w:u w:val="single"/>
        </w:rPr>
        <w:t>you should have from class</w:t>
      </w:r>
      <w:r w:rsidRPr="00BD2D02">
        <w:rPr>
          <w:sz w:val="24"/>
          <w:szCs w:val="24"/>
          <w:u w:val="single"/>
        </w:rPr>
        <w:t xml:space="preserve"> to study with:</w:t>
      </w:r>
    </w:p>
    <w:p w:rsidR="00BD2D02" w:rsidRPr="00BD2D02" w:rsidRDefault="00BD2D02" w:rsidP="00BD2D02">
      <w:pPr>
        <w:pStyle w:val="NoSpacing"/>
        <w:rPr>
          <w:sz w:val="24"/>
          <w:szCs w:val="24"/>
        </w:rPr>
      </w:pPr>
    </w:p>
    <w:p w:rsidR="00BD2D02" w:rsidRPr="00BD2D02" w:rsidRDefault="00BD2D02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D02">
        <w:rPr>
          <w:sz w:val="24"/>
          <w:szCs w:val="24"/>
        </w:rPr>
        <w:t>“Why Latin?” Notes (from the beginning of the school year)</w:t>
      </w:r>
    </w:p>
    <w:p w:rsidR="00BD2D02" w:rsidRPr="00BD2D02" w:rsidRDefault="00BD2D02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D02">
        <w:rPr>
          <w:sz w:val="24"/>
          <w:szCs w:val="24"/>
        </w:rPr>
        <w:t>Vocab list (another one is included in this packet in case you lost your original copy)</w:t>
      </w:r>
    </w:p>
    <w:p w:rsidR="00BD2D02" w:rsidRPr="00BD2D02" w:rsidRDefault="00BD2D02" w:rsidP="00B27183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00BD2D02">
        <w:rPr>
          <w:sz w:val="24"/>
          <w:szCs w:val="24"/>
        </w:rPr>
        <w:t>Ch</w:t>
      </w:r>
      <w:proofErr w:type="spellEnd"/>
      <w:r w:rsidRPr="00BD2D02">
        <w:rPr>
          <w:sz w:val="24"/>
          <w:szCs w:val="24"/>
        </w:rPr>
        <w:t xml:space="preserve"> 1 Vocab cards</w:t>
      </w:r>
    </w:p>
    <w:p w:rsidR="00BD2D02" w:rsidRPr="00BD2D02" w:rsidRDefault="00BD2D02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D02">
        <w:rPr>
          <w:sz w:val="24"/>
          <w:szCs w:val="24"/>
        </w:rPr>
        <w:t>Grammar notes worksheet</w:t>
      </w:r>
    </w:p>
    <w:p w:rsidR="00BD2D02" w:rsidRDefault="00BD2D02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D02">
        <w:rPr>
          <w:sz w:val="24"/>
          <w:szCs w:val="24"/>
        </w:rPr>
        <w:t>Your “Cerberus” translation (translation written on piece of loose leaf paper)</w:t>
      </w:r>
    </w:p>
    <w:p w:rsidR="00AC0CA3" w:rsidRPr="00BD2D02" w:rsidRDefault="00AC0CA3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“CLC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 Cerberus” Worksheet (which included comprehension questions for the Cerberus translation)</w:t>
      </w:r>
    </w:p>
    <w:p w:rsidR="00BD2D02" w:rsidRDefault="00BD2D02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2D02">
        <w:rPr>
          <w:sz w:val="24"/>
          <w:szCs w:val="24"/>
        </w:rPr>
        <w:t>Your “</w:t>
      </w:r>
      <w:proofErr w:type="spellStart"/>
      <w:r w:rsidRPr="00BD2D02">
        <w:rPr>
          <w:sz w:val="24"/>
          <w:szCs w:val="24"/>
        </w:rPr>
        <w:t>Ch</w:t>
      </w:r>
      <w:proofErr w:type="spellEnd"/>
      <w:r w:rsidRPr="00BD2D02">
        <w:rPr>
          <w:sz w:val="24"/>
          <w:szCs w:val="24"/>
        </w:rPr>
        <w:t xml:space="preserve"> 1 Culture” Notes</w:t>
      </w:r>
    </w:p>
    <w:p w:rsidR="00AC0CA3" w:rsidRPr="00BD2D02" w:rsidRDefault="00AC0CA3" w:rsidP="00BD2D0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packet </w:t>
      </w:r>
      <w:r w:rsidRPr="00AC0CA3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(a few review materials have been included!)</w:t>
      </w:r>
    </w:p>
    <w:p w:rsidR="00BD2D02" w:rsidRPr="00BD2D02" w:rsidRDefault="00BD2D02" w:rsidP="00BD2D02">
      <w:pPr>
        <w:pStyle w:val="NoSpacing"/>
        <w:rPr>
          <w:sz w:val="24"/>
          <w:szCs w:val="24"/>
        </w:rPr>
      </w:pPr>
    </w:p>
    <w:p w:rsidR="00BD2D02" w:rsidRPr="00BD2D02" w:rsidRDefault="00BD2D02" w:rsidP="00BD2D02">
      <w:pPr>
        <w:pStyle w:val="NoSpacing"/>
        <w:rPr>
          <w:sz w:val="24"/>
          <w:szCs w:val="24"/>
          <w:u w:val="single"/>
        </w:rPr>
      </w:pPr>
      <w:r w:rsidRPr="00BD2D02">
        <w:rPr>
          <w:sz w:val="24"/>
          <w:szCs w:val="24"/>
          <w:u w:val="single"/>
        </w:rPr>
        <w:t>Other study resources:</w:t>
      </w:r>
    </w:p>
    <w:p w:rsidR="00BD2D02" w:rsidRPr="00BD2D02" w:rsidRDefault="00BD2D02" w:rsidP="00BD2D02">
      <w:pPr>
        <w:pStyle w:val="NoSpacing"/>
        <w:rPr>
          <w:sz w:val="24"/>
          <w:szCs w:val="24"/>
        </w:rPr>
      </w:pPr>
    </w:p>
    <w:p w:rsidR="00BD2D02" w:rsidRPr="00BD2D02" w:rsidRDefault="00BD2D02" w:rsidP="00BD2D02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D2D02">
        <w:rPr>
          <w:sz w:val="24"/>
          <w:szCs w:val="24"/>
        </w:rPr>
        <w:t>Magistra</w:t>
      </w:r>
      <w:proofErr w:type="spellEnd"/>
      <w:r w:rsidRPr="00BD2D02">
        <w:rPr>
          <w:sz w:val="24"/>
          <w:szCs w:val="24"/>
        </w:rPr>
        <w:t xml:space="preserve"> </w:t>
      </w:r>
      <w:proofErr w:type="spellStart"/>
      <w:r w:rsidRPr="00BD2D02">
        <w:rPr>
          <w:sz w:val="24"/>
          <w:szCs w:val="24"/>
        </w:rPr>
        <w:t>Een’s</w:t>
      </w:r>
      <w:proofErr w:type="spellEnd"/>
      <w:r w:rsidRPr="00BD2D02">
        <w:rPr>
          <w:sz w:val="24"/>
          <w:szCs w:val="24"/>
        </w:rPr>
        <w:t xml:space="preserve"> Quizlet (it is linked to the webpage!)</w:t>
      </w:r>
    </w:p>
    <w:p w:rsidR="00BD2D02" w:rsidRPr="00BD2D02" w:rsidRDefault="00BD2D02" w:rsidP="00BD2D02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D2D02">
        <w:rPr>
          <w:sz w:val="24"/>
          <w:szCs w:val="24"/>
        </w:rPr>
        <w:t>All documents are attached to the webpage</w:t>
      </w:r>
    </w:p>
    <w:p w:rsidR="00BD2D02" w:rsidRDefault="00BD2D02" w:rsidP="00BD2D02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D2D02">
        <w:rPr>
          <w:sz w:val="24"/>
          <w:szCs w:val="24"/>
        </w:rPr>
        <w:t>Magistra</w:t>
      </w:r>
      <w:proofErr w:type="spellEnd"/>
      <w:r w:rsidRPr="00BD2D02">
        <w:rPr>
          <w:sz w:val="24"/>
          <w:szCs w:val="24"/>
        </w:rPr>
        <w:t xml:space="preserve"> Een! (If you have questions, please talk to me. We can set up a meeting if you need help studying.)</w:t>
      </w:r>
    </w:p>
    <w:p w:rsidR="00B27183" w:rsidRDefault="00B27183" w:rsidP="00B27183">
      <w:pPr>
        <w:pStyle w:val="NoSpacing"/>
        <w:spacing w:line="360" w:lineRule="auto"/>
        <w:rPr>
          <w:sz w:val="24"/>
          <w:szCs w:val="24"/>
        </w:rPr>
      </w:pPr>
    </w:p>
    <w:p w:rsidR="00B27183" w:rsidRDefault="00B2718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B27183" w:rsidRDefault="00B27183" w:rsidP="00B27183">
      <w:pPr>
        <w:jc w:val="center"/>
      </w:pPr>
      <w:r>
        <w:lastRenderedPageBreak/>
        <w:t xml:space="preserve">Cambridge </w:t>
      </w:r>
      <w:proofErr w:type="spellStart"/>
      <w:r>
        <w:t>Ch</w:t>
      </w:r>
      <w:proofErr w:type="spellEnd"/>
      <w:r>
        <w:t xml:space="preserve"> 1 </w:t>
      </w:r>
      <w:r>
        <w:t xml:space="preserve">Vocabulary </w:t>
      </w:r>
      <w:r>
        <w:t>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183" w:rsidTr="00B2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English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household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pater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father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mater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mother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filius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son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filia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daughter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servus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slave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coquus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cook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canis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dog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tablino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study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atrio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atrium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triclinio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dining room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horto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garden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cubiculo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bedroom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culina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kitchen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via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street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scribit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writing/writes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sedet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sitting/sits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bibit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drinking/drinks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legit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reading/reads</w:t>
            </w:r>
          </w:p>
        </w:tc>
      </w:tr>
      <w:tr w:rsidR="00B27183" w:rsidTr="00B2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laborat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working/works</w:t>
            </w:r>
          </w:p>
        </w:tc>
      </w:tr>
      <w:tr w:rsidR="00B27183" w:rsidTr="00B2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sleeping/sleeps</w:t>
            </w:r>
          </w:p>
        </w:tc>
      </w:tr>
    </w:tbl>
    <w:p w:rsidR="00B27183" w:rsidRDefault="00B27183" w:rsidP="00B27183">
      <w:pPr>
        <w:pStyle w:val="NoSpacing"/>
        <w:spacing w:line="360" w:lineRule="auto"/>
        <w:rPr>
          <w:sz w:val="24"/>
          <w:szCs w:val="24"/>
        </w:rPr>
      </w:pPr>
    </w:p>
    <w:p w:rsidR="00B27183" w:rsidRDefault="00B2718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Quiz Yourself!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183" w:rsidRPr="00B27183" w:rsidTr="00A9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pater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mater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filius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filia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servus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coquus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canis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tablino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atrio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triclinio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horto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cubiculo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in </w:t>
            </w:r>
            <w:proofErr w:type="spellStart"/>
            <w:r w:rsidRPr="00B27183">
              <w:rPr>
                <w:sz w:val="28"/>
                <w:szCs w:val="28"/>
              </w:rPr>
              <w:t>culina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via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scribit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sedet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bibit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legit</w:t>
            </w:r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laborat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7183" w:rsidRPr="00B27183" w:rsidTr="00A9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B27183" w:rsidRPr="00B27183" w:rsidRDefault="00B27183" w:rsidP="00A95A06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B27183" w:rsidRPr="00B27183" w:rsidRDefault="00B27183" w:rsidP="00B2718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B27183" w:rsidRDefault="00B2718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Make sure to check your work using the vocab list </w:t>
      </w:r>
      <w:r w:rsidRPr="00B27183">
        <w:rPr>
          <w:sz w:val="24"/>
          <w:szCs w:val="24"/>
        </w:rPr>
        <w:sym w:font="Wingdings" w:char="F04A"/>
      </w:r>
    </w:p>
    <w:p w:rsidR="00B27183" w:rsidRDefault="00B2718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Grammar Review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verb? _______________________________________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two types of verbs? 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an example of each type of verb IN LATIN: 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________________________________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Remember: Action verbs can be translated “</w:t>
      </w:r>
      <w:r>
        <w:rPr>
          <w:i/>
          <w:sz w:val="24"/>
          <w:szCs w:val="24"/>
        </w:rPr>
        <w:t xml:space="preserve">is </w:t>
      </w:r>
      <w:proofErr w:type="spellStart"/>
      <w:r>
        <w:rPr>
          <w:i/>
          <w:sz w:val="24"/>
          <w:szCs w:val="24"/>
        </w:rPr>
        <w:t>verbing</w:t>
      </w:r>
      <w:proofErr w:type="spellEnd"/>
      <w:r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>OR “</w:t>
      </w:r>
      <w:r>
        <w:rPr>
          <w:i/>
          <w:sz w:val="24"/>
          <w:szCs w:val="24"/>
        </w:rPr>
        <w:t xml:space="preserve">verbs” </w:t>
      </w:r>
    </w:p>
    <w:p w:rsidR="00AC0CA3" w:rsidRP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For example: </w:t>
      </w:r>
      <w:proofErr w:type="spellStart"/>
      <w:r>
        <w:rPr>
          <w:i/>
          <w:sz w:val="24"/>
          <w:szCs w:val="24"/>
        </w:rPr>
        <w:t>dormit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can be translated “is sleeping” or “sleeps”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Sentence patterns: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a LINKING verb fall in a sentence? Circle one:      beginning      middle     end</w:t>
      </w:r>
    </w:p>
    <w:p w:rsidR="00AC0CA3" w:rsidRDefault="00AC0CA3" w:rsidP="00AC0CA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an ACTION verb fall in a sentence? Circle one:</w:t>
      </w:r>
      <w:r>
        <w:rPr>
          <w:sz w:val="24"/>
          <w:szCs w:val="24"/>
        </w:rPr>
        <w:t xml:space="preserve">      beginning      middle     end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Remember: You CANNOT use “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” and an action verb in the same sentence!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 w:rsidRPr="00AC0CA3">
        <w:rPr>
          <w:b/>
          <w:sz w:val="24"/>
          <w:szCs w:val="24"/>
        </w:rPr>
        <w:t>Good</w:t>
      </w:r>
      <w:r>
        <w:rPr>
          <w:sz w:val="24"/>
          <w:szCs w:val="24"/>
        </w:rPr>
        <w:t xml:space="preserve"> sentence: Quintus </w:t>
      </w:r>
      <w:proofErr w:type="spellStart"/>
      <w:proofErr w:type="gramStart"/>
      <w:r w:rsidRPr="00AC0CA3">
        <w:rPr>
          <w:sz w:val="24"/>
          <w:szCs w:val="24"/>
          <w:u w:val="single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tablino</w:t>
      </w:r>
      <w:proofErr w:type="spellEnd"/>
      <w:r>
        <w:rPr>
          <w:sz w:val="24"/>
          <w:szCs w:val="24"/>
        </w:rPr>
        <w:t xml:space="preserve"> (Quintus is in the study)</w:t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  <w:r w:rsidRPr="00AC0CA3">
        <w:rPr>
          <w:b/>
          <w:sz w:val="24"/>
          <w:szCs w:val="24"/>
        </w:rPr>
        <w:t>Good</w:t>
      </w:r>
      <w:r>
        <w:rPr>
          <w:sz w:val="24"/>
          <w:szCs w:val="24"/>
        </w:rPr>
        <w:t xml:space="preserve"> sentence: Quintus in </w:t>
      </w:r>
      <w:proofErr w:type="spellStart"/>
      <w:r>
        <w:rPr>
          <w:sz w:val="24"/>
          <w:szCs w:val="24"/>
        </w:rPr>
        <w:t>tablino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0CA3">
        <w:rPr>
          <w:sz w:val="24"/>
          <w:szCs w:val="24"/>
          <w:u w:val="single"/>
        </w:rPr>
        <w:t>scribit</w:t>
      </w:r>
      <w:proofErr w:type="spellEnd"/>
      <w:r>
        <w:rPr>
          <w:sz w:val="24"/>
          <w:szCs w:val="24"/>
        </w:rPr>
        <w:t xml:space="preserve"> (Quintus writes/is writing in the study)</w:t>
      </w:r>
    </w:p>
    <w:p w:rsidR="00AC0CA3" w:rsidRPr="00AC0CA3" w:rsidRDefault="00AC0CA3" w:rsidP="00B27183">
      <w:pPr>
        <w:pStyle w:val="NoSpacing"/>
        <w:spacing w:line="360" w:lineRule="auto"/>
        <w:rPr>
          <w:i/>
          <w:sz w:val="24"/>
          <w:szCs w:val="24"/>
        </w:rPr>
      </w:pPr>
      <w:r w:rsidRPr="00AC0CA3">
        <w:rPr>
          <w:b/>
          <w:sz w:val="24"/>
          <w:szCs w:val="24"/>
        </w:rPr>
        <w:t>BAD</w:t>
      </w:r>
      <w:r>
        <w:rPr>
          <w:sz w:val="24"/>
          <w:szCs w:val="24"/>
        </w:rPr>
        <w:t xml:space="preserve"> sentence: Quintus </w:t>
      </w:r>
      <w:proofErr w:type="spellStart"/>
      <w:proofErr w:type="gramStart"/>
      <w:r w:rsidRPr="00AC0CA3">
        <w:rPr>
          <w:sz w:val="24"/>
          <w:szCs w:val="24"/>
          <w:u w:val="single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tablino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0CA3">
        <w:rPr>
          <w:sz w:val="24"/>
          <w:szCs w:val="24"/>
          <w:u w:val="single"/>
        </w:rPr>
        <w:t>scribit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you cannot have two verbs! (</w:t>
      </w:r>
      <w:proofErr w:type="gramStart"/>
      <w:r>
        <w:rPr>
          <w:i/>
          <w:sz w:val="24"/>
          <w:szCs w:val="24"/>
        </w:rPr>
        <w:t>unless</w:t>
      </w:r>
      <w:proofErr w:type="gramEnd"/>
      <w:r>
        <w:rPr>
          <w:i/>
          <w:sz w:val="24"/>
          <w:szCs w:val="24"/>
        </w:rPr>
        <w:t xml:space="preserve"> you have a conjunction but we don’t know those yet in Latin </w:t>
      </w:r>
      <w:r w:rsidRPr="00AC0CA3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>)</w:t>
      </w:r>
    </w:p>
    <w:p w:rsidR="00AC0CA3" w:rsidRPr="002A721A" w:rsidRDefault="00AC0CA3" w:rsidP="00B27183">
      <w:pPr>
        <w:pStyle w:val="NoSpacing"/>
        <w:spacing w:line="360" w:lineRule="auto"/>
        <w:rPr>
          <w:sz w:val="28"/>
          <w:szCs w:val="28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2A721A" w:rsidP="002A721A">
      <w:pPr>
        <w:pStyle w:val="NoSpacing"/>
        <w:tabs>
          <w:tab w:val="left" w:pos="605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  <w:r w:rsidRPr="002A721A">
        <w:rPr>
          <w:sz w:val="28"/>
          <w:szCs w:val="28"/>
        </w:rPr>
        <w:lastRenderedPageBreak/>
        <w:t>“Cerberus” Story</w:t>
      </w:r>
      <w:r>
        <w:rPr>
          <w:sz w:val="24"/>
          <w:szCs w:val="24"/>
        </w:rPr>
        <w:t xml:space="preserve"> </w:t>
      </w: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written</w:t>
      </w:r>
      <w:proofErr w:type="gramEnd"/>
      <w:r>
        <w:rPr>
          <w:sz w:val="24"/>
          <w:szCs w:val="24"/>
        </w:rPr>
        <w:t xml:space="preserve"> here in Latin, you should have the English translation written down on a sheet of loose leaf paper)</w:t>
      </w: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sedet</w:t>
      </w:r>
      <w:proofErr w:type="spellEnd"/>
      <w:r>
        <w:rPr>
          <w:sz w:val="24"/>
          <w:szCs w:val="24"/>
        </w:rPr>
        <w:t xml:space="preserve">. Lucia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 xml:space="preserve">. Lucia in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 xml:space="preserve"> legit. </w:t>
      </w:r>
      <w:proofErr w:type="spellStart"/>
      <w:proofErr w:type="gramStart"/>
      <w:r>
        <w:rPr>
          <w:sz w:val="24"/>
          <w:szCs w:val="24"/>
        </w:rPr>
        <w:t>servus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atrio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servus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atrio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atrio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atrio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sedet</w:t>
      </w:r>
      <w:proofErr w:type="spellEnd"/>
      <w:r>
        <w:rPr>
          <w:sz w:val="24"/>
          <w:szCs w:val="24"/>
        </w:rPr>
        <w:t xml:space="preserve">. Quintus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tablino</w:t>
      </w:r>
      <w:proofErr w:type="spellEnd"/>
      <w:r>
        <w:rPr>
          <w:sz w:val="24"/>
          <w:szCs w:val="24"/>
        </w:rPr>
        <w:t xml:space="preserve">. Quintus in </w:t>
      </w:r>
      <w:proofErr w:type="spellStart"/>
      <w:r>
        <w:rPr>
          <w:sz w:val="24"/>
          <w:szCs w:val="24"/>
        </w:rPr>
        <w:t>tablino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scribit</w:t>
      </w:r>
      <w:proofErr w:type="spellEnd"/>
      <w:r>
        <w:rPr>
          <w:sz w:val="24"/>
          <w:szCs w:val="24"/>
        </w:rPr>
        <w:t xml:space="preserve">. Cerberus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via.</w:t>
      </w: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coquus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culina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Coquus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culina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dormit</w:t>
      </w:r>
      <w:proofErr w:type="spellEnd"/>
      <w:r>
        <w:rPr>
          <w:sz w:val="24"/>
          <w:szCs w:val="24"/>
        </w:rPr>
        <w:t xml:space="preserve">. Cerberus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Cerberus </w:t>
      </w:r>
      <w:proofErr w:type="spellStart"/>
      <w:r>
        <w:rPr>
          <w:sz w:val="24"/>
          <w:szCs w:val="24"/>
        </w:rPr>
        <w:t>circumspectat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cibus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mensa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canis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canis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mensa</w:t>
      </w:r>
      <w:proofErr w:type="spellEnd"/>
      <w:r>
        <w:rPr>
          <w:sz w:val="24"/>
          <w:szCs w:val="24"/>
        </w:rPr>
        <w:t xml:space="preserve"> stat. </w:t>
      </w:r>
      <w:proofErr w:type="spellStart"/>
      <w:r>
        <w:rPr>
          <w:sz w:val="24"/>
          <w:szCs w:val="24"/>
        </w:rPr>
        <w:t>Grumio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stertit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canis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Grumio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coquus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iratus</w:t>
      </w:r>
      <w:proofErr w:type="spellEnd"/>
      <w:r>
        <w:rPr>
          <w:sz w:val="24"/>
          <w:szCs w:val="24"/>
        </w:rPr>
        <w:t>. “</w:t>
      </w:r>
      <w:proofErr w:type="spellStart"/>
      <w:proofErr w:type="gramStart"/>
      <w:r>
        <w:rPr>
          <w:sz w:val="24"/>
          <w:szCs w:val="24"/>
        </w:rPr>
        <w:t>pestis</w:t>
      </w:r>
      <w:proofErr w:type="spellEnd"/>
      <w:proofErr w:type="gramEnd"/>
      <w:r>
        <w:rPr>
          <w:sz w:val="24"/>
          <w:szCs w:val="24"/>
        </w:rPr>
        <w:t xml:space="preserve">! </w:t>
      </w:r>
      <w:proofErr w:type="spellStart"/>
      <w:proofErr w:type="gramStart"/>
      <w:r>
        <w:rPr>
          <w:sz w:val="24"/>
          <w:szCs w:val="24"/>
        </w:rPr>
        <w:t>furcifer</w:t>
      </w:r>
      <w:proofErr w:type="spellEnd"/>
      <w:proofErr w:type="gramEnd"/>
      <w:r>
        <w:rPr>
          <w:sz w:val="24"/>
          <w:szCs w:val="24"/>
        </w:rPr>
        <w:t xml:space="preserve">!” </w:t>
      </w:r>
      <w:proofErr w:type="spellStart"/>
      <w:r>
        <w:rPr>
          <w:sz w:val="24"/>
          <w:szCs w:val="24"/>
        </w:rPr>
        <w:t>coquus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clamat</w:t>
      </w:r>
      <w:proofErr w:type="spellEnd"/>
      <w:r>
        <w:rPr>
          <w:sz w:val="24"/>
          <w:szCs w:val="24"/>
        </w:rPr>
        <w:t>. Cerberus exit.</w:t>
      </w: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your written translation AND your “CLC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 Cerberus” worksheet (which has comprehension questions) to study!</w:t>
      </w: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Default="002A721A" w:rsidP="00B27183">
      <w:pPr>
        <w:pStyle w:val="NoSpacing"/>
        <w:spacing w:line="360" w:lineRule="auto"/>
        <w:rPr>
          <w:sz w:val="24"/>
          <w:szCs w:val="24"/>
        </w:rPr>
      </w:pPr>
    </w:p>
    <w:p w:rsidR="002A721A" w:rsidRPr="00AC0CA3" w:rsidRDefault="002A721A" w:rsidP="00B27183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p w:rsidR="00AC0CA3" w:rsidRDefault="00AC0CA3" w:rsidP="00AC0CA3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Why Latin? Review</w:t>
      </w:r>
    </w:p>
    <w:p w:rsidR="00AC0CA3" w:rsidRDefault="00AC0CA3" w:rsidP="00AC0CA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Answer the following questions to review what we know about the Latin language.</w:t>
      </w:r>
    </w:p>
    <w:p w:rsidR="00AC0CA3" w:rsidRDefault="00AC0CA3" w:rsidP="00AC0CA3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spoke Latin? _____________________________________</w:t>
      </w:r>
    </w:p>
    <w:p w:rsidR="00AC0CA3" w:rsidRDefault="00AC0CA3" w:rsidP="00AC0CA3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language called when nobody speak it anymore? (i.e. there are not a significant number of people who use the language as their daily method of communication) __________________________________</w:t>
      </w:r>
    </w:p>
    <w:p w:rsidR="00AC0CA3" w:rsidRDefault="00AC0CA3" w:rsidP="00AC0CA3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term “Romance Language” mean? _______________________________________________________________________</w:t>
      </w:r>
    </w:p>
    <w:p w:rsidR="00AC0CA3" w:rsidRDefault="00AC0CA3" w:rsidP="00AC0CA3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the 5 Romance languages:</w:t>
      </w:r>
    </w:p>
    <w:p w:rsidR="00AC0CA3" w:rsidRDefault="00AC0CA3" w:rsidP="00AC0CA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C0CA3" w:rsidRDefault="00AC0CA3" w:rsidP="00AC0CA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C0CA3" w:rsidRDefault="00AC0CA3" w:rsidP="00AC0CA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C0CA3" w:rsidRDefault="00AC0CA3" w:rsidP="00AC0CA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C0CA3" w:rsidRDefault="00AC0CA3" w:rsidP="00AC0CA3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C0CA3" w:rsidRDefault="00AC0CA3" w:rsidP="00AC0CA3">
      <w:pPr>
        <w:pStyle w:val="NoSpacing"/>
        <w:spacing w:line="360" w:lineRule="auto"/>
        <w:ind w:left="360"/>
        <w:rPr>
          <w:sz w:val="24"/>
          <w:szCs w:val="24"/>
        </w:rPr>
      </w:pPr>
      <w:r w:rsidRPr="00BB0CC4">
        <w:rPr>
          <w:sz w:val="24"/>
          <w:szCs w:val="24"/>
        </w:rPr>
        <w:t>5.</w:t>
      </w:r>
      <w:r>
        <w:rPr>
          <w:sz w:val="24"/>
          <w:szCs w:val="24"/>
        </w:rPr>
        <w:t xml:space="preserve">   Approximately what percent of English words come from Latin? ____________________</w:t>
      </w:r>
    </w:p>
    <w:p w:rsidR="00AC0CA3" w:rsidRDefault="00AC0CA3" w:rsidP="00AC0CA3">
      <w:pPr>
        <w:pStyle w:val="NoSpacing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 List at least 3 subjects that can be helped or enhanced by learning Latin, and briefly   explain WHY Latin can help you in that subject:</w:t>
      </w:r>
    </w:p>
    <w:p w:rsidR="00AC0CA3" w:rsidRDefault="00AC0CA3" w:rsidP="00AC0CA3">
      <w:pPr>
        <w:pStyle w:val="NoSpacing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1. ________________________--learning Latin can help me in this subject because __________________________________________________________________________</w:t>
      </w:r>
    </w:p>
    <w:p w:rsidR="00AC0CA3" w:rsidRDefault="00AC0CA3" w:rsidP="00AC0CA3">
      <w:pPr>
        <w:pStyle w:val="NoSpacing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2.  ________________________--learning Latin can help me in this subject because __________________________________________________________________________</w:t>
      </w:r>
    </w:p>
    <w:p w:rsidR="00AC0CA3" w:rsidRPr="00BB0CC4" w:rsidRDefault="00AC0CA3" w:rsidP="00AC0CA3">
      <w:pPr>
        <w:pStyle w:val="NoSpacing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3. ________________________--learning Latin can help me in this subject because __________________________________________________________________________</w:t>
      </w:r>
    </w:p>
    <w:p w:rsidR="00AC0CA3" w:rsidRDefault="00AC0CA3" w:rsidP="00AC0CA3">
      <w:pPr>
        <w:pStyle w:val="NoSpacing"/>
        <w:spacing w:line="360" w:lineRule="auto"/>
        <w:rPr>
          <w:sz w:val="24"/>
          <w:szCs w:val="24"/>
        </w:rPr>
      </w:pPr>
    </w:p>
    <w:p w:rsidR="00AC0CA3" w:rsidRDefault="00AC0CA3" w:rsidP="00AC0CA3">
      <w:pPr>
        <w:pStyle w:val="NoSpacing"/>
        <w:spacing w:line="360" w:lineRule="auto"/>
        <w:rPr>
          <w:sz w:val="24"/>
          <w:szCs w:val="24"/>
        </w:rPr>
      </w:pPr>
    </w:p>
    <w:p w:rsidR="00AC0CA3" w:rsidRDefault="002A721A" w:rsidP="00AC0CA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NB: I didn’t include any review materials to help you study the Culture Reading. You should be able to study that section using your notes from class </w:t>
      </w:r>
      <w:r w:rsidRPr="002A721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(All you need to know is in the notes that I put on the board!)</w:t>
      </w:r>
    </w:p>
    <w:p w:rsidR="00B27183" w:rsidRPr="00BD2D02" w:rsidRDefault="00B27183" w:rsidP="00B27183">
      <w:pPr>
        <w:pStyle w:val="NoSpacing"/>
        <w:spacing w:line="360" w:lineRule="auto"/>
        <w:rPr>
          <w:sz w:val="24"/>
          <w:szCs w:val="24"/>
        </w:rPr>
      </w:pPr>
    </w:p>
    <w:sectPr w:rsidR="00B27183" w:rsidRPr="00BD2D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FC" w:rsidRDefault="004D69FC" w:rsidP="00BD2D02">
      <w:pPr>
        <w:spacing w:after="0" w:line="240" w:lineRule="auto"/>
      </w:pPr>
      <w:r>
        <w:separator/>
      </w:r>
    </w:p>
  </w:endnote>
  <w:endnote w:type="continuationSeparator" w:id="0">
    <w:p w:rsidR="004D69FC" w:rsidRDefault="004D69FC" w:rsidP="00BD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FC" w:rsidRDefault="004D69FC" w:rsidP="00BD2D02">
      <w:pPr>
        <w:spacing w:after="0" w:line="240" w:lineRule="auto"/>
      </w:pPr>
      <w:r>
        <w:separator/>
      </w:r>
    </w:p>
  </w:footnote>
  <w:footnote w:type="continuationSeparator" w:id="0">
    <w:p w:rsidR="004D69FC" w:rsidRDefault="004D69FC" w:rsidP="00BD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A3" w:rsidRDefault="002A721A" w:rsidP="002A721A">
    <w:pPr>
      <w:pStyle w:val="Header"/>
    </w:pPr>
    <w:proofErr w:type="spellStart"/>
    <w:r>
      <w:t>Magistra</w:t>
    </w:r>
    <w:proofErr w:type="spellEnd"/>
    <w:r>
      <w:t xml:space="preserve"> Een </w:t>
    </w:r>
    <w:sdt>
      <w:sdtPr>
        <w:id w:val="-1798745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="00AC0CA3">
          <w:fldChar w:fldCharType="begin"/>
        </w:r>
        <w:r w:rsidR="00AC0CA3">
          <w:instrText xml:space="preserve"> PAGE   \* MERGEFORMAT </w:instrText>
        </w:r>
        <w:r w:rsidR="00AC0CA3">
          <w:fldChar w:fldCharType="separate"/>
        </w:r>
        <w:r>
          <w:rPr>
            <w:noProof/>
          </w:rPr>
          <w:t>1</w:t>
        </w:r>
        <w:r w:rsidR="00AC0CA3">
          <w:rPr>
            <w:noProof/>
          </w:rPr>
          <w:fldChar w:fldCharType="end"/>
        </w:r>
      </w:sdtContent>
    </w:sdt>
  </w:p>
  <w:p w:rsidR="00BD2D02" w:rsidRDefault="00BD2D02" w:rsidP="00BD2D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AE1"/>
    <w:multiLevelType w:val="hybridMultilevel"/>
    <w:tmpl w:val="A292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B8A"/>
    <w:multiLevelType w:val="hybridMultilevel"/>
    <w:tmpl w:val="1DE0881C"/>
    <w:lvl w:ilvl="0" w:tplc="34F8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A2953"/>
    <w:multiLevelType w:val="hybridMultilevel"/>
    <w:tmpl w:val="3D5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607"/>
    <w:multiLevelType w:val="hybridMultilevel"/>
    <w:tmpl w:val="2EBA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78C8"/>
    <w:multiLevelType w:val="hybridMultilevel"/>
    <w:tmpl w:val="CBA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2"/>
    <w:rsid w:val="00192CA3"/>
    <w:rsid w:val="002A721A"/>
    <w:rsid w:val="004D69FC"/>
    <w:rsid w:val="006532C7"/>
    <w:rsid w:val="008D1980"/>
    <w:rsid w:val="008E620A"/>
    <w:rsid w:val="008F58E3"/>
    <w:rsid w:val="00950F93"/>
    <w:rsid w:val="00AC0CA3"/>
    <w:rsid w:val="00B27183"/>
    <w:rsid w:val="00BB0CC4"/>
    <w:rsid w:val="00BD2D02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6DF1-4F68-428F-A30E-2AC150E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D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02"/>
  </w:style>
  <w:style w:type="paragraph" w:styleId="Footer">
    <w:name w:val="footer"/>
    <w:basedOn w:val="Normal"/>
    <w:link w:val="FooterChar"/>
    <w:uiPriority w:val="99"/>
    <w:unhideWhenUsed/>
    <w:rsid w:val="00BD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02"/>
  </w:style>
  <w:style w:type="table" w:styleId="TableGrid">
    <w:name w:val="Table Grid"/>
    <w:basedOn w:val="TableNormal"/>
    <w:uiPriority w:val="39"/>
    <w:rsid w:val="00B2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B271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38A6-F289-481F-AAA9-A5AA42D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2016-09-30T01:55:00Z</dcterms:created>
  <dcterms:modified xsi:type="dcterms:W3CDTF">2016-09-30T02:44:00Z</dcterms:modified>
</cp:coreProperties>
</file>