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2C7" w:rsidRDefault="00A52E48" w:rsidP="00A52E48">
      <w:pPr>
        <w:pStyle w:val="NoSpacing"/>
        <w:rPr>
          <w:sz w:val="24"/>
        </w:rPr>
      </w:pPr>
      <w:proofErr w:type="spellStart"/>
      <w:proofErr w:type="gramStart"/>
      <w:r>
        <w:rPr>
          <w:sz w:val="24"/>
        </w:rPr>
        <w:t>nōmen</w:t>
      </w:r>
      <w:proofErr w:type="spellEnd"/>
      <w:proofErr w:type="gramEnd"/>
      <w:r>
        <w:rPr>
          <w:sz w:val="24"/>
        </w:rPr>
        <w:t>_____________________________________ Section _____________</w:t>
      </w:r>
    </w:p>
    <w:p w:rsidR="00A52E48" w:rsidRDefault="00A52E48" w:rsidP="00A52E48">
      <w:pPr>
        <w:pStyle w:val="NoSpacing"/>
        <w:rPr>
          <w:sz w:val="24"/>
        </w:rPr>
      </w:pPr>
    </w:p>
    <w:p w:rsidR="00A52E48" w:rsidRPr="006F0774" w:rsidRDefault="001A5C72" w:rsidP="00A52E48">
      <w:pPr>
        <w:pStyle w:val="NoSpacing"/>
        <w:rPr>
          <w:sz w:val="24"/>
        </w:rPr>
      </w:pPr>
      <w:r>
        <w:rPr>
          <w:b/>
          <w:sz w:val="24"/>
          <w:u w:val="single"/>
        </w:rPr>
        <w:t>CASES</w:t>
      </w:r>
      <w:r w:rsidR="006F0774">
        <w:rPr>
          <w:sz w:val="24"/>
        </w:rPr>
        <w:t>—the case of a noun changes to show what job it is doing in the sentence</w:t>
      </w:r>
    </w:p>
    <w:p w:rsidR="001A5C72" w:rsidRDefault="001A5C72" w:rsidP="00A52E48">
      <w:pPr>
        <w:pStyle w:val="NoSpacing"/>
        <w:rPr>
          <w:sz w:val="24"/>
        </w:rPr>
      </w:pPr>
      <w:r>
        <w:rPr>
          <w:b/>
          <w:sz w:val="24"/>
        </w:rPr>
        <w:t>Nominative case</w:t>
      </w:r>
      <w:r>
        <w:rPr>
          <w:sz w:val="24"/>
        </w:rPr>
        <w:t xml:space="preserve"> </w:t>
      </w:r>
    </w:p>
    <w:p w:rsidR="001A5C72" w:rsidRDefault="001A5C72" w:rsidP="001A5C72">
      <w:pPr>
        <w:pStyle w:val="NoSpacing"/>
        <w:numPr>
          <w:ilvl w:val="0"/>
          <w:numId w:val="1"/>
        </w:numPr>
        <w:rPr>
          <w:sz w:val="24"/>
        </w:rPr>
      </w:pPr>
      <w:r>
        <w:rPr>
          <w:sz w:val="24"/>
        </w:rPr>
        <w:t>Indicates the subject</w:t>
      </w:r>
    </w:p>
    <w:p w:rsidR="001A5C72" w:rsidRDefault="001A5C72" w:rsidP="001A5C72">
      <w:pPr>
        <w:pStyle w:val="NoSpacing"/>
        <w:rPr>
          <w:sz w:val="24"/>
        </w:rPr>
      </w:pPr>
    </w:p>
    <w:p w:rsidR="001A5C72" w:rsidRDefault="001A5C72" w:rsidP="001A5C72">
      <w:pPr>
        <w:pStyle w:val="NoSpacing"/>
        <w:rPr>
          <w:b/>
          <w:sz w:val="24"/>
        </w:rPr>
      </w:pPr>
      <w:r>
        <w:rPr>
          <w:b/>
          <w:sz w:val="24"/>
        </w:rPr>
        <w:t>Accusative case</w:t>
      </w:r>
    </w:p>
    <w:p w:rsidR="001A5C72" w:rsidRDefault="001A5C72" w:rsidP="001A5C72">
      <w:pPr>
        <w:pStyle w:val="NoSpacing"/>
        <w:numPr>
          <w:ilvl w:val="0"/>
          <w:numId w:val="1"/>
        </w:numPr>
        <w:rPr>
          <w:sz w:val="24"/>
        </w:rPr>
      </w:pPr>
      <w:r>
        <w:rPr>
          <w:sz w:val="24"/>
        </w:rPr>
        <w:t>Indicates the direct object</w:t>
      </w:r>
    </w:p>
    <w:p w:rsidR="001A5C72" w:rsidRDefault="001A5C72" w:rsidP="001A5C72">
      <w:pPr>
        <w:pStyle w:val="NoSpacing"/>
        <w:rPr>
          <w:sz w:val="24"/>
        </w:rPr>
      </w:pPr>
    </w:p>
    <w:p w:rsidR="001A5C72" w:rsidRDefault="001A5C72" w:rsidP="001A5C72">
      <w:pPr>
        <w:pStyle w:val="NoSpacing"/>
        <w:rPr>
          <w:sz w:val="24"/>
        </w:rPr>
      </w:pPr>
    </w:p>
    <w:p w:rsidR="001A5C72" w:rsidRDefault="001A5C72" w:rsidP="001A5C72">
      <w:pPr>
        <w:pStyle w:val="NoSpacing"/>
        <w:rPr>
          <w:sz w:val="24"/>
        </w:rPr>
      </w:pPr>
      <w:r w:rsidRPr="006F0774">
        <w:rPr>
          <w:b/>
          <w:sz w:val="24"/>
          <w:u w:val="single"/>
        </w:rPr>
        <w:t>DECLENSION</w:t>
      </w:r>
      <w:r w:rsidR="006F0774">
        <w:rPr>
          <w:b/>
          <w:sz w:val="24"/>
          <w:u w:val="single"/>
        </w:rPr>
        <w:t>S</w:t>
      </w:r>
      <w:r>
        <w:rPr>
          <w:sz w:val="24"/>
        </w:rPr>
        <w:t>—</w:t>
      </w:r>
      <w:r w:rsidR="006F0774">
        <w:rPr>
          <w:sz w:val="24"/>
        </w:rPr>
        <w:t xml:space="preserve">a declension is </w:t>
      </w:r>
      <w:r>
        <w:rPr>
          <w:sz w:val="24"/>
        </w:rPr>
        <w:t>a noun “family” (a noun</w:t>
      </w:r>
      <w:r w:rsidR="006F0774">
        <w:rPr>
          <w:sz w:val="24"/>
        </w:rPr>
        <w:t xml:space="preserve"> belongs to a declension, and it</w:t>
      </w:r>
      <w:r>
        <w:rPr>
          <w:sz w:val="24"/>
        </w:rPr>
        <w:t xml:space="preserve"> </w:t>
      </w:r>
      <w:r w:rsidRPr="006F0774">
        <w:rPr>
          <w:sz w:val="24"/>
          <w:u w:val="single"/>
        </w:rPr>
        <w:t>does not</w:t>
      </w:r>
      <w:r>
        <w:rPr>
          <w:sz w:val="24"/>
        </w:rPr>
        <w:t xml:space="preserve"> switch declensions)</w:t>
      </w:r>
    </w:p>
    <w:p w:rsidR="006F0774" w:rsidRDefault="006F0774" w:rsidP="006F0774">
      <w:pPr>
        <w:pStyle w:val="NoSpacing"/>
        <w:numPr>
          <w:ilvl w:val="0"/>
          <w:numId w:val="1"/>
        </w:numPr>
        <w:rPr>
          <w:sz w:val="24"/>
        </w:rPr>
      </w:pPr>
      <w:r>
        <w:rPr>
          <w:sz w:val="24"/>
        </w:rPr>
        <w:t>1</w:t>
      </w:r>
      <w:r w:rsidRPr="006F0774">
        <w:rPr>
          <w:sz w:val="24"/>
          <w:vertAlign w:val="superscript"/>
        </w:rPr>
        <w:t>st</w:t>
      </w:r>
    </w:p>
    <w:p w:rsidR="006F0774" w:rsidRDefault="006F0774" w:rsidP="006F0774">
      <w:pPr>
        <w:pStyle w:val="NoSpacing"/>
        <w:numPr>
          <w:ilvl w:val="0"/>
          <w:numId w:val="1"/>
        </w:numPr>
        <w:rPr>
          <w:sz w:val="24"/>
        </w:rPr>
      </w:pPr>
      <w:r>
        <w:rPr>
          <w:sz w:val="24"/>
        </w:rPr>
        <w:t>2</w:t>
      </w:r>
      <w:r w:rsidRPr="006F0774">
        <w:rPr>
          <w:sz w:val="24"/>
          <w:vertAlign w:val="superscript"/>
        </w:rPr>
        <w:t>nd</w:t>
      </w:r>
    </w:p>
    <w:p w:rsidR="006F0774" w:rsidRDefault="006F0774" w:rsidP="006F0774">
      <w:pPr>
        <w:pStyle w:val="NoSpacing"/>
        <w:numPr>
          <w:ilvl w:val="0"/>
          <w:numId w:val="1"/>
        </w:numPr>
        <w:rPr>
          <w:sz w:val="24"/>
        </w:rPr>
      </w:pPr>
      <w:r>
        <w:rPr>
          <w:sz w:val="24"/>
        </w:rPr>
        <w:t>3</w:t>
      </w:r>
      <w:r w:rsidRPr="006F0774">
        <w:rPr>
          <w:sz w:val="24"/>
          <w:vertAlign w:val="superscript"/>
        </w:rPr>
        <w:t>rd</w:t>
      </w:r>
    </w:p>
    <w:p w:rsidR="006F0774" w:rsidRDefault="006F0774" w:rsidP="006F0774">
      <w:pPr>
        <w:pStyle w:val="NoSpacing"/>
        <w:rPr>
          <w:sz w:val="24"/>
        </w:rPr>
      </w:pPr>
    </w:p>
    <w:tbl>
      <w:tblPr>
        <w:tblStyle w:val="TableGrid"/>
        <w:tblpPr w:leftFromText="180" w:rightFromText="180" w:vertAnchor="text" w:horzAnchor="margin" w:tblpXSpec="right" w:tblpY="283"/>
        <w:tblW w:w="0" w:type="auto"/>
        <w:tblLook w:val="04A0" w:firstRow="1" w:lastRow="0" w:firstColumn="1" w:lastColumn="0" w:noHBand="0" w:noVBand="1"/>
      </w:tblPr>
      <w:tblGrid>
        <w:gridCol w:w="1563"/>
        <w:gridCol w:w="1317"/>
      </w:tblGrid>
      <w:tr w:rsidR="006F0774" w:rsidTr="006F0774">
        <w:trPr>
          <w:trHeight w:val="318"/>
        </w:trPr>
        <w:tc>
          <w:tcPr>
            <w:tcW w:w="2880" w:type="dxa"/>
            <w:gridSpan w:val="2"/>
            <w:vAlign w:val="center"/>
          </w:tcPr>
          <w:p w:rsidR="006F0774" w:rsidRDefault="006F0774" w:rsidP="006F0774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Pr="006F0774">
              <w:rPr>
                <w:sz w:val="24"/>
                <w:vertAlign w:val="superscript"/>
              </w:rPr>
              <w:t>rd</w:t>
            </w:r>
            <w:r>
              <w:rPr>
                <w:sz w:val="24"/>
              </w:rPr>
              <w:t xml:space="preserve"> Declension</w:t>
            </w:r>
          </w:p>
        </w:tc>
      </w:tr>
      <w:tr w:rsidR="006F0774" w:rsidTr="006F0774">
        <w:trPr>
          <w:trHeight w:val="318"/>
        </w:trPr>
        <w:tc>
          <w:tcPr>
            <w:tcW w:w="1563" w:type="dxa"/>
            <w:vAlign w:val="center"/>
          </w:tcPr>
          <w:p w:rsidR="006F0774" w:rsidRDefault="006F0774" w:rsidP="006F0774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Nominative</w:t>
            </w:r>
          </w:p>
        </w:tc>
        <w:tc>
          <w:tcPr>
            <w:tcW w:w="1317" w:type="dxa"/>
            <w:vAlign w:val="center"/>
          </w:tcPr>
          <w:p w:rsidR="006F0774" w:rsidRDefault="006F0774" w:rsidP="006F0774">
            <w:pPr>
              <w:pStyle w:val="NoSpacing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irregular</w:t>
            </w:r>
            <w:proofErr w:type="gramEnd"/>
            <w:r>
              <w:rPr>
                <w:sz w:val="24"/>
              </w:rPr>
              <w:t>!</w:t>
            </w:r>
          </w:p>
        </w:tc>
      </w:tr>
      <w:tr w:rsidR="006F0774" w:rsidTr="006F0774">
        <w:trPr>
          <w:trHeight w:val="318"/>
        </w:trPr>
        <w:tc>
          <w:tcPr>
            <w:tcW w:w="1563" w:type="dxa"/>
            <w:vAlign w:val="center"/>
          </w:tcPr>
          <w:p w:rsidR="006F0774" w:rsidRDefault="006F0774" w:rsidP="006F0774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Accusative</w:t>
            </w:r>
          </w:p>
        </w:tc>
        <w:tc>
          <w:tcPr>
            <w:tcW w:w="1317" w:type="dxa"/>
            <w:vAlign w:val="center"/>
          </w:tcPr>
          <w:p w:rsidR="006F0774" w:rsidRDefault="006F0774" w:rsidP="006F0774">
            <w:pPr>
              <w:pStyle w:val="NoSpacing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em</w:t>
            </w:r>
            <w:proofErr w:type="spellEnd"/>
          </w:p>
        </w:tc>
      </w:tr>
    </w:tbl>
    <w:tbl>
      <w:tblPr>
        <w:tblStyle w:val="TableGrid"/>
        <w:tblpPr w:leftFromText="180" w:rightFromText="180" w:vertAnchor="text" w:horzAnchor="margin" w:tblpY="283"/>
        <w:tblW w:w="0" w:type="auto"/>
        <w:tblLook w:val="04A0" w:firstRow="1" w:lastRow="0" w:firstColumn="1" w:lastColumn="0" w:noHBand="0" w:noVBand="1"/>
      </w:tblPr>
      <w:tblGrid>
        <w:gridCol w:w="1563"/>
        <w:gridCol w:w="1317"/>
      </w:tblGrid>
      <w:tr w:rsidR="006F0774" w:rsidTr="006F0774">
        <w:trPr>
          <w:trHeight w:val="318"/>
        </w:trPr>
        <w:tc>
          <w:tcPr>
            <w:tcW w:w="2880" w:type="dxa"/>
            <w:gridSpan w:val="2"/>
            <w:vAlign w:val="center"/>
          </w:tcPr>
          <w:p w:rsidR="006F0774" w:rsidRDefault="006F0774" w:rsidP="006F0774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Pr="006F0774">
              <w:rPr>
                <w:sz w:val="24"/>
                <w:vertAlign w:val="superscript"/>
              </w:rPr>
              <w:t>st</w:t>
            </w:r>
            <w:r>
              <w:rPr>
                <w:sz w:val="24"/>
              </w:rPr>
              <w:t xml:space="preserve"> Declension</w:t>
            </w:r>
          </w:p>
        </w:tc>
      </w:tr>
      <w:tr w:rsidR="006F0774" w:rsidTr="006F0774">
        <w:trPr>
          <w:trHeight w:val="318"/>
        </w:trPr>
        <w:tc>
          <w:tcPr>
            <w:tcW w:w="1563" w:type="dxa"/>
            <w:vAlign w:val="center"/>
          </w:tcPr>
          <w:p w:rsidR="006F0774" w:rsidRDefault="006F0774" w:rsidP="006F0774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Nominative</w:t>
            </w:r>
          </w:p>
        </w:tc>
        <w:tc>
          <w:tcPr>
            <w:tcW w:w="1317" w:type="dxa"/>
            <w:vAlign w:val="center"/>
          </w:tcPr>
          <w:p w:rsidR="006F0774" w:rsidRDefault="006F0774" w:rsidP="006F0774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</w:tr>
      <w:tr w:rsidR="006F0774" w:rsidTr="006F0774">
        <w:trPr>
          <w:trHeight w:val="318"/>
        </w:trPr>
        <w:tc>
          <w:tcPr>
            <w:tcW w:w="1563" w:type="dxa"/>
            <w:vAlign w:val="center"/>
          </w:tcPr>
          <w:p w:rsidR="006F0774" w:rsidRDefault="006F0774" w:rsidP="006F0774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Accusative</w:t>
            </w:r>
          </w:p>
        </w:tc>
        <w:tc>
          <w:tcPr>
            <w:tcW w:w="1317" w:type="dxa"/>
            <w:vAlign w:val="center"/>
          </w:tcPr>
          <w:p w:rsidR="006F0774" w:rsidRDefault="006F0774" w:rsidP="006F0774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am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283"/>
        <w:tblW w:w="0" w:type="auto"/>
        <w:tblLook w:val="04A0" w:firstRow="1" w:lastRow="0" w:firstColumn="1" w:lastColumn="0" w:noHBand="0" w:noVBand="1"/>
      </w:tblPr>
      <w:tblGrid>
        <w:gridCol w:w="1563"/>
        <w:gridCol w:w="1317"/>
      </w:tblGrid>
      <w:tr w:rsidR="006F0774" w:rsidTr="006F0774">
        <w:trPr>
          <w:trHeight w:val="318"/>
        </w:trPr>
        <w:tc>
          <w:tcPr>
            <w:tcW w:w="2880" w:type="dxa"/>
            <w:gridSpan w:val="2"/>
            <w:vAlign w:val="center"/>
          </w:tcPr>
          <w:p w:rsidR="006F0774" w:rsidRDefault="006F0774" w:rsidP="006F0774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Pr="006F0774">
              <w:rPr>
                <w:sz w:val="24"/>
                <w:vertAlign w:val="superscript"/>
              </w:rPr>
              <w:t>nd</w:t>
            </w:r>
            <w:r>
              <w:rPr>
                <w:sz w:val="24"/>
              </w:rPr>
              <w:t xml:space="preserve"> Declension</w:t>
            </w:r>
          </w:p>
        </w:tc>
      </w:tr>
      <w:tr w:rsidR="006F0774" w:rsidTr="006F0774">
        <w:trPr>
          <w:trHeight w:val="318"/>
        </w:trPr>
        <w:tc>
          <w:tcPr>
            <w:tcW w:w="1563" w:type="dxa"/>
            <w:vAlign w:val="center"/>
          </w:tcPr>
          <w:p w:rsidR="006F0774" w:rsidRDefault="006F0774" w:rsidP="006F0774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Nominative</w:t>
            </w:r>
          </w:p>
        </w:tc>
        <w:tc>
          <w:tcPr>
            <w:tcW w:w="1317" w:type="dxa"/>
            <w:vAlign w:val="center"/>
          </w:tcPr>
          <w:p w:rsidR="006F0774" w:rsidRDefault="006F0774" w:rsidP="006F0774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us</w:t>
            </w:r>
          </w:p>
        </w:tc>
      </w:tr>
      <w:tr w:rsidR="006F0774" w:rsidTr="006F0774">
        <w:trPr>
          <w:trHeight w:val="318"/>
        </w:trPr>
        <w:tc>
          <w:tcPr>
            <w:tcW w:w="1563" w:type="dxa"/>
            <w:vAlign w:val="center"/>
          </w:tcPr>
          <w:p w:rsidR="006F0774" w:rsidRDefault="006F0774" w:rsidP="006F0774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Accusative</w:t>
            </w:r>
          </w:p>
        </w:tc>
        <w:tc>
          <w:tcPr>
            <w:tcW w:w="1317" w:type="dxa"/>
            <w:vAlign w:val="center"/>
          </w:tcPr>
          <w:p w:rsidR="006F0774" w:rsidRDefault="006F0774" w:rsidP="006F0774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um</w:t>
            </w:r>
          </w:p>
        </w:tc>
      </w:tr>
    </w:tbl>
    <w:p w:rsidR="006F0774" w:rsidRDefault="006F0774" w:rsidP="006F0774">
      <w:pPr>
        <w:pStyle w:val="NoSpacing"/>
        <w:rPr>
          <w:sz w:val="24"/>
        </w:rPr>
      </w:pPr>
    </w:p>
    <w:p w:rsidR="006F0774" w:rsidRDefault="006F0774" w:rsidP="006F0774">
      <w:pPr>
        <w:pStyle w:val="NoSpacing"/>
        <w:rPr>
          <w:sz w:val="24"/>
        </w:rPr>
      </w:pPr>
    </w:p>
    <w:p w:rsidR="006F0774" w:rsidRDefault="006F0774" w:rsidP="006F0774">
      <w:pPr>
        <w:pStyle w:val="NoSpacing"/>
        <w:rPr>
          <w:sz w:val="24"/>
        </w:rPr>
      </w:pPr>
    </w:p>
    <w:p w:rsidR="006F0774" w:rsidRDefault="006F0774" w:rsidP="006F0774">
      <w:pPr>
        <w:pStyle w:val="NoSpacing"/>
        <w:rPr>
          <w:sz w:val="24"/>
        </w:rPr>
      </w:pPr>
    </w:p>
    <w:p w:rsidR="006F0774" w:rsidRDefault="006F0774" w:rsidP="006F0774">
      <w:pPr>
        <w:pStyle w:val="NoSpacing"/>
        <w:rPr>
          <w:sz w:val="24"/>
        </w:rPr>
      </w:pPr>
    </w:p>
    <w:p w:rsidR="006F0774" w:rsidRDefault="006F0774" w:rsidP="006F0774">
      <w:pPr>
        <w:pStyle w:val="NoSpacing"/>
        <w:rPr>
          <w:sz w:val="24"/>
        </w:rPr>
      </w:pPr>
    </w:p>
    <w:p w:rsidR="006F0774" w:rsidRDefault="006F0774" w:rsidP="006F0774">
      <w:pPr>
        <w:pStyle w:val="NoSpacing"/>
        <w:rPr>
          <w:sz w:val="24"/>
        </w:rPr>
      </w:pPr>
    </w:p>
    <w:p w:rsidR="006F0774" w:rsidRDefault="006F0774" w:rsidP="006F0774">
      <w:pPr>
        <w:pStyle w:val="NoSpacing"/>
        <w:rPr>
          <w:sz w:val="24"/>
        </w:rPr>
      </w:pPr>
    </w:p>
    <w:p w:rsidR="006F0774" w:rsidRDefault="006F0774" w:rsidP="006F0774">
      <w:pPr>
        <w:pStyle w:val="NoSpacing"/>
        <w:rPr>
          <w:sz w:val="24"/>
        </w:rPr>
      </w:pPr>
    </w:p>
    <w:p w:rsidR="006F0774" w:rsidRDefault="006F0774" w:rsidP="006F0774">
      <w:pPr>
        <w:pStyle w:val="NoSpacing"/>
        <w:rPr>
          <w:sz w:val="24"/>
        </w:rPr>
      </w:pPr>
    </w:p>
    <w:p w:rsidR="006F0774" w:rsidRDefault="006F0774" w:rsidP="006F0774">
      <w:pPr>
        <w:pStyle w:val="NoSpacing"/>
        <w:rPr>
          <w:sz w:val="24"/>
        </w:rPr>
      </w:pPr>
    </w:p>
    <w:p w:rsidR="006F0774" w:rsidRDefault="006F0774" w:rsidP="006F0774">
      <w:pPr>
        <w:pStyle w:val="NoSpacing"/>
        <w:rPr>
          <w:sz w:val="24"/>
        </w:rPr>
      </w:pPr>
      <w:bookmarkStart w:id="0" w:name="_GoBack"/>
      <w:bookmarkEnd w:id="0"/>
      <w:proofErr w:type="spellStart"/>
      <w:proofErr w:type="gramStart"/>
      <w:r>
        <w:rPr>
          <w:sz w:val="24"/>
        </w:rPr>
        <w:t>nōmen</w:t>
      </w:r>
      <w:proofErr w:type="spellEnd"/>
      <w:proofErr w:type="gramEnd"/>
      <w:r>
        <w:rPr>
          <w:sz w:val="24"/>
        </w:rPr>
        <w:t>_____________________________________ Section _____________</w:t>
      </w:r>
    </w:p>
    <w:p w:rsidR="006F0774" w:rsidRDefault="006F0774" w:rsidP="006F0774">
      <w:pPr>
        <w:pStyle w:val="NoSpacing"/>
        <w:rPr>
          <w:sz w:val="24"/>
        </w:rPr>
      </w:pPr>
    </w:p>
    <w:p w:rsidR="006F0774" w:rsidRPr="006F0774" w:rsidRDefault="006F0774" w:rsidP="006F0774">
      <w:pPr>
        <w:pStyle w:val="NoSpacing"/>
        <w:rPr>
          <w:sz w:val="24"/>
        </w:rPr>
      </w:pPr>
      <w:r>
        <w:rPr>
          <w:b/>
          <w:sz w:val="24"/>
          <w:u w:val="single"/>
        </w:rPr>
        <w:t>CASES</w:t>
      </w:r>
      <w:r>
        <w:rPr>
          <w:sz w:val="24"/>
        </w:rPr>
        <w:t>—the case of a noun changes to show what job it is doing in the sentence</w:t>
      </w:r>
    </w:p>
    <w:p w:rsidR="006F0774" w:rsidRDefault="006F0774" w:rsidP="006F0774">
      <w:pPr>
        <w:pStyle w:val="NoSpacing"/>
        <w:rPr>
          <w:sz w:val="24"/>
        </w:rPr>
      </w:pPr>
      <w:r>
        <w:rPr>
          <w:b/>
          <w:sz w:val="24"/>
        </w:rPr>
        <w:t>Nominative case</w:t>
      </w:r>
      <w:r>
        <w:rPr>
          <w:sz w:val="24"/>
        </w:rPr>
        <w:t xml:space="preserve"> </w:t>
      </w:r>
    </w:p>
    <w:p w:rsidR="006F0774" w:rsidRDefault="006F0774" w:rsidP="006F0774">
      <w:pPr>
        <w:pStyle w:val="NoSpacing"/>
        <w:numPr>
          <w:ilvl w:val="0"/>
          <w:numId w:val="1"/>
        </w:numPr>
        <w:rPr>
          <w:sz w:val="24"/>
        </w:rPr>
      </w:pPr>
      <w:r>
        <w:rPr>
          <w:sz w:val="24"/>
        </w:rPr>
        <w:t>Indicates the subject</w:t>
      </w:r>
    </w:p>
    <w:p w:rsidR="006F0774" w:rsidRDefault="006F0774" w:rsidP="006F0774">
      <w:pPr>
        <w:pStyle w:val="NoSpacing"/>
        <w:rPr>
          <w:sz w:val="24"/>
        </w:rPr>
      </w:pPr>
    </w:p>
    <w:p w:rsidR="006F0774" w:rsidRDefault="006F0774" w:rsidP="006F0774">
      <w:pPr>
        <w:pStyle w:val="NoSpacing"/>
        <w:rPr>
          <w:b/>
          <w:sz w:val="24"/>
        </w:rPr>
      </w:pPr>
      <w:r>
        <w:rPr>
          <w:b/>
          <w:sz w:val="24"/>
        </w:rPr>
        <w:t>Accusative case</w:t>
      </w:r>
    </w:p>
    <w:p w:rsidR="006F0774" w:rsidRDefault="006F0774" w:rsidP="006F0774">
      <w:pPr>
        <w:pStyle w:val="NoSpacing"/>
        <w:numPr>
          <w:ilvl w:val="0"/>
          <w:numId w:val="1"/>
        </w:numPr>
        <w:rPr>
          <w:sz w:val="24"/>
        </w:rPr>
      </w:pPr>
      <w:r>
        <w:rPr>
          <w:sz w:val="24"/>
        </w:rPr>
        <w:t>Indicates the direct object</w:t>
      </w:r>
    </w:p>
    <w:p w:rsidR="006F0774" w:rsidRDefault="006F0774" w:rsidP="006F0774">
      <w:pPr>
        <w:pStyle w:val="NoSpacing"/>
        <w:rPr>
          <w:sz w:val="24"/>
        </w:rPr>
      </w:pPr>
    </w:p>
    <w:p w:rsidR="006F0774" w:rsidRDefault="006F0774" w:rsidP="006F0774">
      <w:pPr>
        <w:pStyle w:val="NoSpacing"/>
        <w:rPr>
          <w:sz w:val="24"/>
        </w:rPr>
      </w:pPr>
    </w:p>
    <w:p w:rsidR="006F0774" w:rsidRDefault="006F0774" w:rsidP="006F0774">
      <w:pPr>
        <w:pStyle w:val="NoSpacing"/>
        <w:rPr>
          <w:sz w:val="24"/>
        </w:rPr>
      </w:pPr>
      <w:r w:rsidRPr="006F0774">
        <w:rPr>
          <w:b/>
          <w:sz w:val="24"/>
          <w:u w:val="single"/>
        </w:rPr>
        <w:t>DECLENSION</w:t>
      </w:r>
      <w:r>
        <w:rPr>
          <w:b/>
          <w:sz w:val="24"/>
          <w:u w:val="single"/>
        </w:rPr>
        <w:t>S</w:t>
      </w:r>
      <w:r>
        <w:rPr>
          <w:sz w:val="24"/>
        </w:rPr>
        <w:t xml:space="preserve">—a declension is a noun “family” (a noun belongs to a declension, and it </w:t>
      </w:r>
      <w:r w:rsidRPr="006F0774">
        <w:rPr>
          <w:sz w:val="24"/>
          <w:u w:val="single"/>
        </w:rPr>
        <w:t>does not</w:t>
      </w:r>
      <w:r>
        <w:rPr>
          <w:sz w:val="24"/>
        </w:rPr>
        <w:t xml:space="preserve"> switch declensions)</w:t>
      </w:r>
    </w:p>
    <w:p w:rsidR="006F0774" w:rsidRDefault="006F0774" w:rsidP="006F0774">
      <w:pPr>
        <w:pStyle w:val="NoSpacing"/>
        <w:numPr>
          <w:ilvl w:val="0"/>
          <w:numId w:val="1"/>
        </w:numPr>
        <w:rPr>
          <w:sz w:val="24"/>
        </w:rPr>
      </w:pPr>
      <w:r>
        <w:rPr>
          <w:sz w:val="24"/>
        </w:rPr>
        <w:t>1</w:t>
      </w:r>
      <w:r w:rsidRPr="006F0774">
        <w:rPr>
          <w:sz w:val="24"/>
          <w:vertAlign w:val="superscript"/>
        </w:rPr>
        <w:t>st</w:t>
      </w:r>
    </w:p>
    <w:p w:rsidR="006F0774" w:rsidRDefault="006F0774" w:rsidP="006F0774">
      <w:pPr>
        <w:pStyle w:val="NoSpacing"/>
        <w:numPr>
          <w:ilvl w:val="0"/>
          <w:numId w:val="1"/>
        </w:numPr>
        <w:rPr>
          <w:sz w:val="24"/>
        </w:rPr>
      </w:pPr>
      <w:r>
        <w:rPr>
          <w:sz w:val="24"/>
        </w:rPr>
        <w:t>2</w:t>
      </w:r>
      <w:r w:rsidRPr="006F0774">
        <w:rPr>
          <w:sz w:val="24"/>
          <w:vertAlign w:val="superscript"/>
        </w:rPr>
        <w:t>nd</w:t>
      </w:r>
    </w:p>
    <w:p w:rsidR="006F0774" w:rsidRDefault="006F0774" w:rsidP="006F0774">
      <w:pPr>
        <w:pStyle w:val="NoSpacing"/>
        <w:numPr>
          <w:ilvl w:val="0"/>
          <w:numId w:val="1"/>
        </w:numPr>
        <w:rPr>
          <w:sz w:val="24"/>
        </w:rPr>
      </w:pPr>
      <w:r>
        <w:rPr>
          <w:sz w:val="24"/>
        </w:rPr>
        <w:t>3</w:t>
      </w:r>
      <w:r w:rsidRPr="006F0774">
        <w:rPr>
          <w:sz w:val="24"/>
          <w:vertAlign w:val="superscript"/>
        </w:rPr>
        <w:t>rd</w:t>
      </w:r>
    </w:p>
    <w:p w:rsidR="006F0774" w:rsidRDefault="006F0774" w:rsidP="006F0774">
      <w:pPr>
        <w:pStyle w:val="NoSpacing"/>
        <w:rPr>
          <w:sz w:val="24"/>
        </w:rPr>
      </w:pPr>
    </w:p>
    <w:tbl>
      <w:tblPr>
        <w:tblStyle w:val="TableGrid"/>
        <w:tblpPr w:leftFromText="180" w:rightFromText="180" w:vertAnchor="text" w:horzAnchor="margin" w:tblpXSpec="right" w:tblpY="283"/>
        <w:tblW w:w="0" w:type="auto"/>
        <w:tblLook w:val="04A0" w:firstRow="1" w:lastRow="0" w:firstColumn="1" w:lastColumn="0" w:noHBand="0" w:noVBand="1"/>
      </w:tblPr>
      <w:tblGrid>
        <w:gridCol w:w="1563"/>
        <w:gridCol w:w="1317"/>
      </w:tblGrid>
      <w:tr w:rsidR="006F0774" w:rsidTr="00977AE3">
        <w:trPr>
          <w:trHeight w:val="318"/>
        </w:trPr>
        <w:tc>
          <w:tcPr>
            <w:tcW w:w="2880" w:type="dxa"/>
            <w:gridSpan w:val="2"/>
            <w:vAlign w:val="center"/>
          </w:tcPr>
          <w:p w:rsidR="006F0774" w:rsidRDefault="006F0774" w:rsidP="00977AE3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Pr="006F0774">
              <w:rPr>
                <w:sz w:val="24"/>
                <w:vertAlign w:val="superscript"/>
              </w:rPr>
              <w:t>rd</w:t>
            </w:r>
            <w:r>
              <w:rPr>
                <w:sz w:val="24"/>
              </w:rPr>
              <w:t xml:space="preserve"> Declension</w:t>
            </w:r>
          </w:p>
        </w:tc>
      </w:tr>
      <w:tr w:rsidR="006F0774" w:rsidTr="00977AE3">
        <w:trPr>
          <w:trHeight w:val="318"/>
        </w:trPr>
        <w:tc>
          <w:tcPr>
            <w:tcW w:w="1563" w:type="dxa"/>
            <w:vAlign w:val="center"/>
          </w:tcPr>
          <w:p w:rsidR="006F0774" w:rsidRDefault="006F0774" w:rsidP="00977AE3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Nominative</w:t>
            </w:r>
          </w:p>
        </w:tc>
        <w:tc>
          <w:tcPr>
            <w:tcW w:w="1317" w:type="dxa"/>
            <w:vAlign w:val="center"/>
          </w:tcPr>
          <w:p w:rsidR="006F0774" w:rsidRDefault="006F0774" w:rsidP="00977AE3">
            <w:pPr>
              <w:pStyle w:val="NoSpacing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irregular</w:t>
            </w:r>
            <w:proofErr w:type="gramEnd"/>
            <w:r>
              <w:rPr>
                <w:sz w:val="24"/>
              </w:rPr>
              <w:t>!</w:t>
            </w:r>
          </w:p>
        </w:tc>
      </w:tr>
      <w:tr w:rsidR="006F0774" w:rsidTr="00977AE3">
        <w:trPr>
          <w:trHeight w:val="318"/>
        </w:trPr>
        <w:tc>
          <w:tcPr>
            <w:tcW w:w="1563" w:type="dxa"/>
            <w:vAlign w:val="center"/>
          </w:tcPr>
          <w:p w:rsidR="006F0774" w:rsidRDefault="006F0774" w:rsidP="00977AE3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Accusative</w:t>
            </w:r>
          </w:p>
        </w:tc>
        <w:tc>
          <w:tcPr>
            <w:tcW w:w="1317" w:type="dxa"/>
            <w:vAlign w:val="center"/>
          </w:tcPr>
          <w:p w:rsidR="006F0774" w:rsidRDefault="006F0774" w:rsidP="00977AE3">
            <w:pPr>
              <w:pStyle w:val="NoSpacing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em</w:t>
            </w:r>
            <w:proofErr w:type="spellEnd"/>
          </w:p>
        </w:tc>
      </w:tr>
    </w:tbl>
    <w:tbl>
      <w:tblPr>
        <w:tblStyle w:val="TableGrid"/>
        <w:tblpPr w:leftFromText="180" w:rightFromText="180" w:vertAnchor="text" w:horzAnchor="margin" w:tblpY="283"/>
        <w:tblW w:w="0" w:type="auto"/>
        <w:tblLook w:val="04A0" w:firstRow="1" w:lastRow="0" w:firstColumn="1" w:lastColumn="0" w:noHBand="0" w:noVBand="1"/>
      </w:tblPr>
      <w:tblGrid>
        <w:gridCol w:w="1563"/>
        <w:gridCol w:w="1317"/>
      </w:tblGrid>
      <w:tr w:rsidR="006F0774" w:rsidTr="00977AE3">
        <w:trPr>
          <w:trHeight w:val="318"/>
        </w:trPr>
        <w:tc>
          <w:tcPr>
            <w:tcW w:w="2880" w:type="dxa"/>
            <w:gridSpan w:val="2"/>
            <w:vAlign w:val="center"/>
          </w:tcPr>
          <w:p w:rsidR="006F0774" w:rsidRDefault="006F0774" w:rsidP="00977AE3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Pr="006F0774">
              <w:rPr>
                <w:sz w:val="24"/>
                <w:vertAlign w:val="superscript"/>
              </w:rPr>
              <w:t>st</w:t>
            </w:r>
            <w:r>
              <w:rPr>
                <w:sz w:val="24"/>
              </w:rPr>
              <w:t xml:space="preserve"> Declension</w:t>
            </w:r>
          </w:p>
        </w:tc>
      </w:tr>
      <w:tr w:rsidR="006F0774" w:rsidTr="00977AE3">
        <w:trPr>
          <w:trHeight w:val="318"/>
        </w:trPr>
        <w:tc>
          <w:tcPr>
            <w:tcW w:w="1563" w:type="dxa"/>
            <w:vAlign w:val="center"/>
          </w:tcPr>
          <w:p w:rsidR="006F0774" w:rsidRDefault="006F0774" w:rsidP="00977AE3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Nominative</w:t>
            </w:r>
          </w:p>
        </w:tc>
        <w:tc>
          <w:tcPr>
            <w:tcW w:w="1317" w:type="dxa"/>
            <w:vAlign w:val="center"/>
          </w:tcPr>
          <w:p w:rsidR="006F0774" w:rsidRDefault="006F0774" w:rsidP="00977AE3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</w:tr>
      <w:tr w:rsidR="006F0774" w:rsidTr="00977AE3">
        <w:trPr>
          <w:trHeight w:val="318"/>
        </w:trPr>
        <w:tc>
          <w:tcPr>
            <w:tcW w:w="1563" w:type="dxa"/>
            <w:vAlign w:val="center"/>
          </w:tcPr>
          <w:p w:rsidR="006F0774" w:rsidRDefault="006F0774" w:rsidP="00977AE3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Accusative</w:t>
            </w:r>
          </w:p>
        </w:tc>
        <w:tc>
          <w:tcPr>
            <w:tcW w:w="1317" w:type="dxa"/>
            <w:vAlign w:val="center"/>
          </w:tcPr>
          <w:p w:rsidR="006F0774" w:rsidRDefault="006F0774" w:rsidP="00977AE3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am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283"/>
        <w:tblW w:w="0" w:type="auto"/>
        <w:tblLook w:val="04A0" w:firstRow="1" w:lastRow="0" w:firstColumn="1" w:lastColumn="0" w:noHBand="0" w:noVBand="1"/>
      </w:tblPr>
      <w:tblGrid>
        <w:gridCol w:w="1563"/>
        <w:gridCol w:w="1317"/>
      </w:tblGrid>
      <w:tr w:rsidR="006F0774" w:rsidTr="00977AE3">
        <w:trPr>
          <w:trHeight w:val="318"/>
        </w:trPr>
        <w:tc>
          <w:tcPr>
            <w:tcW w:w="2880" w:type="dxa"/>
            <w:gridSpan w:val="2"/>
            <w:vAlign w:val="center"/>
          </w:tcPr>
          <w:p w:rsidR="006F0774" w:rsidRDefault="006F0774" w:rsidP="00977AE3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Pr="006F0774">
              <w:rPr>
                <w:sz w:val="24"/>
                <w:vertAlign w:val="superscript"/>
              </w:rPr>
              <w:t>nd</w:t>
            </w:r>
            <w:r>
              <w:rPr>
                <w:sz w:val="24"/>
              </w:rPr>
              <w:t xml:space="preserve"> Declension</w:t>
            </w:r>
          </w:p>
        </w:tc>
      </w:tr>
      <w:tr w:rsidR="006F0774" w:rsidTr="00977AE3">
        <w:trPr>
          <w:trHeight w:val="318"/>
        </w:trPr>
        <w:tc>
          <w:tcPr>
            <w:tcW w:w="1563" w:type="dxa"/>
            <w:vAlign w:val="center"/>
          </w:tcPr>
          <w:p w:rsidR="006F0774" w:rsidRDefault="006F0774" w:rsidP="00977AE3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Nominative</w:t>
            </w:r>
          </w:p>
        </w:tc>
        <w:tc>
          <w:tcPr>
            <w:tcW w:w="1317" w:type="dxa"/>
            <w:vAlign w:val="center"/>
          </w:tcPr>
          <w:p w:rsidR="006F0774" w:rsidRDefault="006F0774" w:rsidP="00977AE3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us</w:t>
            </w:r>
          </w:p>
        </w:tc>
      </w:tr>
      <w:tr w:rsidR="006F0774" w:rsidTr="00977AE3">
        <w:trPr>
          <w:trHeight w:val="318"/>
        </w:trPr>
        <w:tc>
          <w:tcPr>
            <w:tcW w:w="1563" w:type="dxa"/>
            <w:vAlign w:val="center"/>
          </w:tcPr>
          <w:p w:rsidR="006F0774" w:rsidRDefault="006F0774" w:rsidP="00977AE3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Accusative</w:t>
            </w:r>
          </w:p>
        </w:tc>
        <w:tc>
          <w:tcPr>
            <w:tcW w:w="1317" w:type="dxa"/>
            <w:vAlign w:val="center"/>
          </w:tcPr>
          <w:p w:rsidR="006F0774" w:rsidRDefault="006F0774" w:rsidP="00977AE3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um</w:t>
            </w:r>
          </w:p>
        </w:tc>
      </w:tr>
    </w:tbl>
    <w:p w:rsidR="006F0774" w:rsidRPr="001A5C72" w:rsidRDefault="006F0774" w:rsidP="006F0774">
      <w:pPr>
        <w:pStyle w:val="NoSpacing"/>
        <w:rPr>
          <w:sz w:val="24"/>
        </w:rPr>
      </w:pPr>
    </w:p>
    <w:sectPr w:rsidR="006F0774" w:rsidRPr="001A5C72" w:rsidSect="006F07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C62055"/>
    <w:multiLevelType w:val="hybridMultilevel"/>
    <w:tmpl w:val="779AC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E48"/>
    <w:rsid w:val="000D58D6"/>
    <w:rsid w:val="00192CA3"/>
    <w:rsid w:val="001A5C72"/>
    <w:rsid w:val="00461A0A"/>
    <w:rsid w:val="004B5AAE"/>
    <w:rsid w:val="006532C7"/>
    <w:rsid w:val="006F0774"/>
    <w:rsid w:val="007C4226"/>
    <w:rsid w:val="008D1980"/>
    <w:rsid w:val="008E620A"/>
    <w:rsid w:val="008F58E3"/>
    <w:rsid w:val="00950F93"/>
    <w:rsid w:val="00A52E48"/>
    <w:rsid w:val="00EC1BA4"/>
    <w:rsid w:val="00F55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32B980-5525-455A-BF2C-ACF6D8B6E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52E48"/>
    <w:pPr>
      <w:spacing w:after="0" w:line="240" w:lineRule="auto"/>
    </w:pPr>
  </w:style>
  <w:style w:type="table" w:styleId="TableGrid">
    <w:name w:val="Table Grid"/>
    <w:basedOn w:val="TableNormal"/>
    <w:uiPriority w:val="39"/>
    <w:rsid w:val="006F07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F07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7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Een</dc:creator>
  <cp:keywords/>
  <dc:description/>
  <cp:lastModifiedBy>Emily Een</cp:lastModifiedBy>
  <cp:revision>1</cp:revision>
  <cp:lastPrinted>2017-01-31T14:59:00Z</cp:lastPrinted>
  <dcterms:created xsi:type="dcterms:W3CDTF">2017-01-31T13:24:00Z</dcterms:created>
  <dcterms:modified xsi:type="dcterms:W3CDTF">2017-01-31T18:28:00Z</dcterms:modified>
</cp:coreProperties>
</file>