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56" w:rsidRDefault="00B75456" w:rsidP="00B75456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Latin Verbs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</w:t>
      </w:r>
      <w:proofErr w:type="spellStart"/>
      <w:r>
        <w:rPr>
          <w:rFonts w:ascii="Georgia" w:hAnsi="Georgia"/>
          <w:sz w:val="24"/>
          <w:szCs w:val="24"/>
        </w:rPr>
        <w:t>Nōmen</w:t>
      </w:r>
      <w:proofErr w:type="spellEnd"/>
      <w:r>
        <w:rPr>
          <w:rFonts w:ascii="Georgia" w:hAnsi="Georgia"/>
          <w:sz w:val="24"/>
          <w:szCs w:val="24"/>
        </w:rPr>
        <w:t>____________________________</w:t>
      </w:r>
    </w:p>
    <w:p w:rsidR="00B75456" w:rsidRDefault="00B75456" w:rsidP="00B75456">
      <w:pPr>
        <w:pStyle w:val="NoSpacing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Section____________________________</w:t>
      </w:r>
    </w:p>
    <w:p w:rsidR="00B75456" w:rsidRDefault="00B75456" w:rsidP="00B75456">
      <w:pPr>
        <w:pStyle w:val="NoSpacing"/>
        <w:jc w:val="right"/>
        <w:rPr>
          <w:rFonts w:ascii="Georgia" w:hAnsi="Georgia"/>
          <w:sz w:val="24"/>
          <w:szCs w:val="24"/>
        </w:rPr>
      </w:pPr>
    </w:p>
    <w:p w:rsidR="00B75456" w:rsidRDefault="00B75456" w:rsidP="00B75456">
      <w:pPr>
        <w:pStyle w:val="NoSpacing"/>
        <w:jc w:val="right"/>
        <w:rPr>
          <w:rFonts w:ascii="Georgia" w:hAnsi="Georgia"/>
          <w:sz w:val="24"/>
          <w:szCs w:val="24"/>
        </w:rPr>
      </w:pP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Every Latin verb includes a personal ending that indicates </w:t>
      </w:r>
      <w:r>
        <w:rPr>
          <w:rFonts w:ascii="Georgia" w:hAnsi="Georgia"/>
          <w:b/>
          <w:sz w:val="24"/>
          <w:szCs w:val="24"/>
        </w:rPr>
        <w:t>who</w:t>
      </w:r>
      <w:r>
        <w:rPr>
          <w:rFonts w:ascii="Georgia" w:hAnsi="Georgia"/>
          <w:sz w:val="24"/>
          <w:szCs w:val="24"/>
        </w:rPr>
        <w:t xml:space="preserve"> is doing the verb.</w:t>
      </w: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are </w:t>
      </w:r>
      <w:r>
        <w:rPr>
          <w:rFonts w:ascii="Georgia" w:hAnsi="Georgia"/>
          <w:sz w:val="24"/>
          <w:szCs w:val="24"/>
          <w:u w:val="single"/>
        </w:rPr>
        <w:t>three persons</w:t>
      </w:r>
      <w:r>
        <w:rPr>
          <w:rFonts w:ascii="Georgia" w:hAnsi="Georgia"/>
          <w:sz w:val="24"/>
          <w:szCs w:val="24"/>
        </w:rPr>
        <w:t xml:space="preserve"> (first, second, third).</w:t>
      </w: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are </w:t>
      </w:r>
      <w:r>
        <w:rPr>
          <w:rFonts w:ascii="Georgia" w:hAnsi="Georgia"/>
          <w:sz w:val="24"/>
          <w:szCs w:val="24"/>
          <w:u w:val="single"/>
        </w:rPr>
        <w:t>two number</w:t>
      </w:r>
      <w:r>
        <w:rPr>
          <w:rFonts w:ascii="Georgia" w:hAnsi="Georgia"/>
          <w:sz w:val="24"/>
          <w:szCs w:val="24"/>
        </w:rPr>
        <w:t xml:space="preserve"> (singular and plural).</w:t>
      </w: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personal ending may be understood as a personal pronoun supplying a built-in subject for the verb.</w:t>
      </w: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  <w:r w:rsidRPr="00B75456">
        <w:rPr>
          <w:rFonts w:ascii="Georgia" w:hAnsi="Georgia"/>
          <w:sz w:val="24"/>
          <w:szCs w:val="24"/>
          <w:u w:val="single"/>
        </w:rPr>
        <w:t>The Three Persons, Singular and Plural:</w:t>
      </w: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B75456" w:rsidTr="00B75456">
        <w:tc>
          <w:tcPr>
            <w:tcW w:w="216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75456" w:rsidRPr="00121ACF" w:rsidRDefault="00B75456" w:rsidP="00B75456">
            <w:pPr>
              <w:pStyle w:val="NoSpacing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21ACF">
              <w:rPr>
                <w:rFonts w:ascii="Georgia" w:hAnsi="Georgia"/>
                <w:i/>
                <w:sz w:val="24"/>
                <w:szCs w:val="24"/>
              </w:rPr>
              <w:t>Singular</w:t>
            </w:r>
          </w:p>
        </w:tc>
        <w:tc>
          <w:tcPr>
            <w:tcW w:w="2160" w:type="dxa"/>
            <w:vAlign w:val="center"/>
          </w:tcPr>
          <w:p w:rsidR="00B75456" w:rsidRPr="00121ACF" w:rsidRDefault="00B75456" w:rsidP="00B75456">
            <w:pPr>
              <w:pStyle w:val="NoSpacing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21ACF">
              <w:rPr>
                <w:rFonts w:ascii="Georgia" w:hAnsi="Georgia"/>
                <w:i/>
                <w:sz w:val="24"/>
                <w:szCs w:val="24"/>
              </w:rPr>
              <w:t>Plural</w:t>
            </w:r>
          </w:p>
        </w:tc>
      </w:tr>
      <w:tr w:rsidR="00B75456" w:rsidTr="00B75456">
        <w:tc>
          <w:tcPr>
            <w:tcW w:w="216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216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216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</w:t>
            </w:r>
          </w:p>
        </w:tc>
      </w:tr>
      <w:tr w:rsidR="00B75456" w:rsidTr="00B75456">
        <w:tc>
          <w:tcPr>
            <w:tcW w:w="216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nd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216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</w:t>
            </w:r>
          </w:p>
        </w:tc>
        <w:tc>
          <w:tcPr>
            <w:tcW w:w="216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 (all)</w:t>
            </w:r>
          </w:p>
        </w:tc>
      </w:tr>
      <w:tr w:rsidR="00B75456" w:rsidTr="00B75456">
        <w:tc>
          <w:tcPr>
            <w:tcW w:w="216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rd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216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He/she/it</w:t>
            </w:r>
          </w:p>
        </w:tc>
        <w:tc>
          <w:tcPr>
            <w:tcW w:w="216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they</w:t>
            </w:r>
          </w:p>
        </w:tc>
      </w:tr>
    </w:tbl>
    <w:p w:rsidR="00B75456" w:rsidRPr="00B75456" w:rsidRDefault="00B75456" w:rsidP="00B75456">
      <w:pPr>
        <w:pStyle w:val="NoSpacing"/>
        <w:rPr>
          <w:rFonts w:ascii="Georgia" w:hAnsi="Georgia"/>
          <w:sz w:val="24"/>
          <w:szCs w:val="24"/>
        </w:rPr>
      </w:pPr>
    </w:p>
    <w:p w:rsidR="00B75456" w:rsidRDefault="00B75456" w:rsidP="00B75456">
      <w:pPr>
        <w:pStyle w:val="NoSpacing"/>
        <w:jc w:val="right"/>
        <w:rPr>
          <w:rFonts w:ascii="Georgia" w:hAnsi="Georgia"/>
          <w:sz w:val="24"/>
          <w:szCs w:val="24"/>
        </w:rPr>
      </w:pPr>
    </w:p>
    <w:p w:rsidR="00B75456" w:rsidRPr="00B75456" w:rsidRDefault="00B75456" w:rsidP="00B75456">
      <w:pPr>
        <w:pStyle w:val="NoSpacing"/>
        <w:rPr>
          <w:rFonts w:ascii="Georgia" w:hAnsi="Georgia"/>
          <w:sz w:val="24"/>
          <w:szCs w:val="24"/>
          <w:u w:val="single"/>
        </w:rPr>
      </w:pPr>
      <w:r w:rsidRPr="00B75456">
        <w:rPr>
          <w:rFonts w:ascii="Georgia" w:hAnsi="Georgia"/>
          <w:sz w:val="24"/>
          <w:szCs w:val="24"/>
          <w:u w:val="single"/>
        </w:rPr>
        <w:t>Latin Personal Endings:</w:t>
      </w:r>
    </w:p>
    <w:p w:rsidR="00B75456" w:rsidRDefault="00B75456" w:rsidP="00B75456">
      <w:pPr>
        <w:pStyle w:val="NoSpacing"/>
        <w:rPr>
          <w:rFonts w:ascii="Georgia" w:hAnsi="Georgia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440"/>
        <w:gridCol w:w="1440"/>
        <w:gridCol w:w="1440"/>
        <w:gridCol w:w="1440"/>
      </w:tblGrid>
      <w:tr w:rsidR="00B75456" w:rsidTr="00B75456">
        <w:tc>
          <w:tcPr>
            <w:tcW w:w="187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75456" w:rsidRPr="00121ACF" w:rsidRDefault="00B75456" w:rsidP="00B75456">
            <w:pPr>
              <w:pStyle w:val="NoSpacing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21ACF">
              <w:rPr>
                <w:rFonts w:ascii="Georgia" w:hAnsi="Georgia"/>
                <w:i/>
                <w:sz w:val="24"/>
                <w:szCs w:val="24"/>
              </w:rPr>
              <w:t>Singular</w:t>
            </w:r>
          </w:p>
        </w:tc>
        <w:tc>
          <w:tcPr>
            <w:tcW w:w="2880" w:type="dxa"/>
            <w:gridSpan w:val="2"/>
            <w:vAlign w:val="center"/>
          </w:tcPr>
          <w:p w:rsidR="00B75456" w:rsidRPr="00121ACF" w:rsidRDefault="00B75456" w:rsidP="00B75456">
            <w:pPr>
              <w:pStyle w:val="NoSpacing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21ACF">
              <w:rPr>
                <w:rFonts w:ascii="Georgia" w:hAnsi="Georgia"/>
                <w:i/>
                <w:sz w:val="24"/>
                <w:szCs w:val="24"/>
              </w:rPr>
              <w:t>Plural</w:t>
            </w:r>
          </w:p>
        </w:tc>
      </w:tr>
      <w:tr w:rsidR="00B75456" w:rsidTr="00B75456">
        <w:tc>
          <w:tcPr>
            <w:tcW w:w="187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440" w:type="dxa"/>
            <w:vAlign w:val="center"/>
          </w:tcPr>
          <w:p w:rsidR="00B75456" w:rsidRPr="00B75456" w:rsidRDefault="00B75456" w:rsidP="00B75456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-o</w:t>
            </w:r>
          </w:p>
        </w:tc>
        <w:tc>
          <w:tcPr>
            <w:tcW w:w="144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</w:t>
            </w:r>
          </w:p>
        </w:tc>
        <w:tc>
          <w:tcPr>
            <w:tcW w:w="1440" w:type="dxa"/>
            <w:vAlign w:val="center"/>
          </w:tcPr>
          <w:p w:rsidR="00B75456" w:rsidRPr="00B75456" w:rsidRDefault="00B75456" w:rsidP="00B75456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</w:t>
            </w:r>
            <w:proofErr w:type="spellStart"/>
            <w:r w:rsidRPr="00B75456">
              <w:rPr>
                <w:rFonts w:ascii="Georgia" w:hAnsi="Georgia"/>
                <w:b/>
                <w:sz w:val="24"/>
                <w:szCs w:val="24"/>
              </w:rPr>
              <w:t>mus</w:t>
            </w:r>
            <w:proofErr w:type="spellEnd"/>
          </w:p>
        </w:tc>
        <w:tc>
          <w:tcPr>
            <w:tcW w:w="144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</w:t>
            </w:r>
          </w:p>
        </w:tc>
      </w:tr>
      <w:tr w:rsidR="00B75456" w:rsidTr="00B75456">
        <w:tc>
          <w:tcPr>
            <w:tcW w:w="187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nd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440" w:type="dxa"/>
            <w:vAlign w:val="center"/>
          </w:tcPr>
          <w:p w:rsidR="00B75456" w:rsidRPr="00B75456" w:rsidRDefault="00B75456" w:rsidP="00B75456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-s</w:t>
            </w:r>
          </w:p>
        </w:tc>
        <w:tc>
          <w:tcPr>
            <w:tcW w:w="144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</w:t>
            </w:r>
          </w:p>
        </w:tc>
        <w:tc>
          <w:tcPr>
            <w:tcW w:w="1440" w:type="dxa"/>
            <w:vAlign w:val="center"/>
          </w:tcPr>
          <w:p w:rsidR="00B75456" w:rsidRPr="00B75456" w:rsidRDefault="00B75456" w:rsidP="00B75456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-tis</w:t>
            </w:r>
          </w:p>
        </w:tc>
        <w:tc>
          <w:tcPr>
            <w:tcW w:w="144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 (all)</w:t>
            </w:r>
          </w:p>
        </w:tc>
      </w:tr>
      <w:tr w:rsidR="00B75456" w:rsidTr="00B75456">
        <w:tc>
          <w:tcPr>
            <w:tcW w:w="187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rd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440" w:type="dxa"/>
            <w:vAlign w:val="center"/>
          </w:tcPr>
          <w:p w:rsidR="00B75456" w:rsidRPr="00B75456" w:rsidRDefault="00B75456" w:rsidP="00B75456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-t</w:t>
            </w:r>
          </w:p>
        </w:tc>
        <w:tc>
          <w:tcPr>
            <w:tcW w:w="144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He/she/it</w:t>
            </w:r>
          </w:p>
        </w:tc>
        <w:tc>
          <w:tcPr>
            <w:tcW w:w="1440" w:type="dxa"/>
            <w:vAlign w:val="center"/>
          </w:tcPr>
          <w:p w:rsidR="00B75456" w:rsidRPr="00B75456" w:rsidRDefault="00B75456" w:rsidP="00B75456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75456">
              <w:rPr>
                <w:rFonts w:ascii="Georgia" w:hAnsi="Georgia"/>
                <w:b/>
                <w:sz w:val="24"/>
                <w:szCs w:val="24"/>
              </w:rPr>
              <w:t>-</w:t>
            </w:r>
            <w:proofErr w:type="spellStart"/>
            <w:r w:rsidRPr="00B75456">
              <w:rPr>
                <w:rFonts w:ascii="Georgia" w:hAnsi="Georgia"/>
                <w:b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440" w:type="dxa"/>
            <w:vAlign w:val="center"/>
          </w:tcPr>
          <w:p w:rsidR="00B75456" w:rsidRDefault="00B75456" w:rsidP="00B75456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they</w:t>
            </w:r>
          </w:p>
        </w:tc>
      </w:tr>
    </w:tbl>
    <w:p w:rsidR="00B75456" w:rsidRDefault="00B75456" w:rsidP="00B75456">
      <w:pPr>
        <w:pStyle w:val="NoSpacing"/>
        <w:rPr>
          <w:rFonts w:ascii="Georgia" w:hAnsi="Georgia"/>
          <w:sz w:val="24"/>
          <w:szCs w:val="24"/>
          <w:u w:val="single"/>
        </w:rPr>
      </w:pP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  <w:u w:val="single"/>
        </w:rPr>
      </w:pP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The Regular Verb:</w:t>
      </w: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  <w:u w:val="single"/>
        </w:rPr>
      </w:pP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Present Tense</w:t>
      </w:r>
      <w:r>
        <w:rPr>
          <w:rFonts w:ascii="Georgia" w:hAnsi="Georgia"/>
          <w:sz w:val="24"/>
          <w:szCs w:val="24"/>
        </w:rPr>
        <w:t xml:space="preserve"> describes action in the present (here and now). The </w:t>
      </w:r>
      <w:r>
        <w:rPr>
          <w:rFonts w:ascii="Georgia" w:hAnsi="Georgia"/>
          <w:b/>
          <w:sz w:val="24"/>
          <w:szCs w:val="24"/>
        </w:rPr>
        <w:t>present stem</w:t>
      </w:r>
      <w:r>
        <w:rPr>
          <w:rFonts w:ascii="Georgia" w:hAnsi="Georgia"/>
          <w:sz w:val="24"/>
          <w:szCs w:val="24"/>
        </w:rPr>
        <w:t xml:space="preserve"> of the word in the example below is </w:t>
      </w:r>
      <w:r>
        <w:rPr>
          <w:rFonts w:ascii="Georgia" w:hAnsi="Georgia"/>
          <w:b/>
          <w:sz w:val="24"/>
          <w:szCs w:val="24"/>
        </w:rPr>
        <w:t xml:space="preserve">porta-. </w:t>
      </w:r>
      <w:r>
        <w:rPr>
          <w:rFonts w:ascii="Georgia" w:hAnsi="Georgia"/>
          <w:sz w:val="24"/>
          <w:szCs w:val="24"/>
        </w:rPr>
        <w:t>We attach the personal endings to the present stem in order to form the present tense of the verb.</w:t>
      </w: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21ACF" w:rsidTr="006E0B6C">
        <w:tc>
          <w:tcPr>
            <w:tcW w:w="1870" w:type="dxa"/>
          </w:tcPr>
          <w:p w:rsidR="00121ACF" w:rsidRDefault="00121ACF" w:rsidP="00121AC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center"/>
          </w:tcPr>
          <w:p w:rsidR="00121ACF" w:rsidRPr="00121ACF" w:rsidRDefault="00121ACF" w:rsidP="00121ACF">
            <w:pPr>
              <w:pStyle w:val="NoSpacing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21ACF">
              <w:rPr>
                <w:rFonts w:ascii="Georgia" w:hAnsi="Georgia"/>
                <w:i/>
                <w:sz w:val="24"/>
                <w:szCs w:val="24"/>
              </w:rPr>
              <w:t>Singular</w:t>
            </w:r>
          </w:p>
        </w:tc>
        <w:tc>
          <w:tcPr>
            <w:tcW w:w="3740" w:type="dxa"/>
            <w:gridSpan w:val="2"/>
            <w:vAlign w:val="center"/>
          </w:tcPr>
          <w:p w:rsidR="00121ACF" w:rsidRPr="00121ACF" w:rsidRDefault="00121ACF" w:rsidP="00121ACF">
            <w:pPr>
              <w:pStyle w:val="NoSpacing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21ACF">
              <w:rPr>
                <w:rFonts w:ascii="Georgia" w:hAnsi="Georgia"/>
                <w:i/>
                <w:sz w:val="24"/>
                <w:szCs w:val="24"/>
              </w:rPr>
              <w:t>Plural</w:t>
            </w:r>
          </w:p>
        </w:tc>
      </w:tr>
      <w:tr w:rsidR="00121ACF" w:rsidTr="00121ACF"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121ACF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121ACF">
              <w:rPr>
                <w:rFonts w:ascii="Georgia" w:hAnsi="Georgia"/>
                <w:b/>
                <w:sz w:val="24"/>
                <w:szCs w:val="24"/>
              </w:rPr>
              <w:t>port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o</w:t>
            </w:r>
            <w:proofErr w:type="spellEnd"/>
          </w:p>
        </w:tc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 carry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121ACF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121ACF">
              <w:rPr>
                <w:rFonts w:ascii="Georgia" w:hAnsi="Georgia"/>
                <w:b/>
                <w:sz w:val="24"/>
                <w:szCs w:val="24"/>
              </w:rPr>
              <w:t>porta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mus</w:t>
            </w:r>
            <w:proofErr w:type="spellEnd"/>
          </w:p>
        </w:tc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 carry</w:t>
            </w:r>
          </w:p>
        </w:tc>
      </w:tr>
      <w:tr w:rsidR="00121ACF" w:rsidTr="00121ACF"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nd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121ACF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121ACF">
              <w:rPr>
                <w:rFonts w:ascii="Georgia" w:hAnsi="Georgia"/>
                <w:b/>
                <w:sz w:val="24"/>
                <w:szCs w:val="24"/>
              </w:rPr>
              <w:t>porta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s</w:t>
            </w:r>
            <w:proofErr w:type="spellEnd"/>
          </w:p>
        </w:tc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 carry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121ACF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121ACF">
              <w:rPr>
                <w:rFonts w:ascii="Georgia" w:hAnsi="Georgia"/>
                <w:b/>
                <w:sz w:val="24"/>
                <w:szCs w:val="24"/>
              </w:rPr>
              <w:t>porta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tis</w:t>
            </w:r>
            <w:proofErr w:type="spellEnd"/>
          </w:p>
        </w:tc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 (all) carry</w:t>
            </w:r>
          </w:p>
        </w:tc>
      </w:tr>
      <w:tr w:rsidR="00121ACF" w:rsidTr="00121ACF"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rd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121ACF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121ACF">
              <w:rPr>
                <w:rFonts w:ascii="Georgia" w:hAnsi="Georgia"/>
                <w:b/>
                <w:sz w:val="24"/>
                <w:szCs w:val="24"/>
              </w:rPr>
              <w:t>porta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t</w:t>
            </w:r>
            <w:proofErr w:type="spellEnd"/>
          </w:p>
        </w:tc>
        <w:tc>
          <w:tcPr>
            <w:tcW w:w="1870" w:type="dxa"/>
            <w:vAlign w:val="center"/>
          </w:tcPr>
          <w:p w:rsidR="00121ACF" w:rsidRPr="00121ACF" w:rsidRDefault="00121ACF" w:rsidP="00121ACF">
            <w:pPr>
              <w:pStyle w:val="NoSpacing"/>
              <w:jc w:val="center"/>
              <w:rPr>
                <w:rFonts w:ascii="Georgia" w:hAnsi="Georgia"/>
              </w:rPr>
            </w:pPr>
            <w:r w:rsidRPr="00121ACF">
              <w:rPr>
                <w:rFonts w:ascii="Georgia" w:hAnsi="Georgia"/>
              </w:rPr>
              <w:t>he/she/it carries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121ACF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121ACF">
              <w:rPr>
                <w:rFonts w:ascii="Georgia" w:hAnsi="Georgia"/>
                <w:b/>
                <w:sz w:val="24"/>
                <w:szCs w:val="24"/>
              </w:rPr>
              <w:t>porta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nt</w:t>
            </w:r>
            <w:proofErr w:type="spellEnd"/>
          </w:p>
        </w:tc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they carry</w:t>
            </w:r>
          </w:p>
        </w:tc>
      </w:tr>
    </w:tbl>
    <w:p w:rsidR="00121ACF" w:rsidRDefault="00121ACF" w:rsidP="00B75456">
      <w:pPr>
        <w:pStyle w:val="NoSpacing"/>
        <w:rPr>
          <w:rFonts w:ascii="Georgia" w:hAnsi="Georgia"/>
          <w:sz w:val="24"/>
          <w:szCs w:val="24"/>
        </w:rPr>
      </w:pP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</w:rPr>
      </w:pP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</w:rPr>
      </w:pP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</w:rPr>
      </w:pP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</w:rPr>
      </w:pP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121ACF" w:rsidRDefault="00121ACF" w:rsidP="00B75456">
      <w:pPr>
        <w:pStyle w:val="NoSpacing"/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lastRenderedPageBreak/>
        <w:t>The Verb</w:t>
      </w:r>
      <w:r>
        <w:rPr>
          <w:rFonts w:ascii="Georgia" w:hAnsi="Georgia"/>
          <w:i/>
          <w:sz w:val="24"/>
          <w:szCs w:val="24"/>
          <w:u w:val="single"/>
        </w:rPr>
        <w:t xml:space="preserve"> </w:t>
      </w:r>
      <w:r w:rsidRPr="00121ACF">
        <w:rPr>
          <w:rFonts w:ascii="Georgia" w:hAnsi="Georgia"/>
          <w:b/>
          <w:i/>
          <w:sz w:val="24"/>
          <w:szCs w:val="24"/>
          <w:u w:val="single"/>
        </w:rPr>
        <w:t>to be</w:t>
      </w:r>
      <w:r>
        <w:rPr>
          <w:rFonts w:ascii="Georgia" w:hAnsi="Georgia"/>
          <w:i/>
          <w:sz w:val="24"/>
          <w:szCs w:val="24"/>
          <w:u w:val="single"/>
        </w:rPr>
        <w:t>:</w:t>
      </w:r>
    </w:p>
    <w:p w:rsidR="00121ACF" w:rsidRDefault="00121ACF" w:rsidP="00B75456">
      <w:pPr>
        <w:pStyle w:val="NoSpacing"/>
        <w:rPr>
          <w:rFonts w:ascii="Georgia" w:hAnsi="Georgia"/>
          <w:i/>
          <w:sz w:val="24"/>
          <w:szCs w:val="24"/>
          <w:u w:val="single"/>
        </w:rPr>
      </w:pP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verb </w:t>
      </w:r>
      <w:r>
        <w:rPr>
          <w:rFonts w:ascii="Georgia" w:hAnsi="Georgia"/>
          <w:i/>
          <w:sz w:val="24"/>
          <w:szCs w:val="24"/>
        </w:rPr>
        <w:t xml:space="preserve">to be </w:t>
      </w:r>
      <w:r>
        <w:rPr>
          <w:rFonts w:ascii="Georgia" w:hAnsi="Georgia"/>
          <w:sz w:val="24"/>
          <w:szCs w:val="24"/>
        </w:rPr>
        <w:t>has an irregular form in Latin.</w:t>
      </w:r>
    </w:p>
    <w:p w:rsidR="00121ACF" w:rsidRDefault="00121ACF" w:rsidP="00B75456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21ACF" w:rsidRPr="00121ACF" w:rsidTr="00977AE3">
        <w:tc>
          <w:tcPr>
            <w:tcW w:w="1870" w:type="dxa"/>
          </w:tcPr>
          <w:p w:rsidR="00121ACF" w:rsidRDefault="00121ACF" w:rsidP="00977AE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center"/>
          </w:tcPr>
          <w:p w:rsidR="00121ACF" w:rsidRPr="00121ACF" w:rsidRDefault="00121ACF" w:rsidP="00977AE3">
            <w:pPr>
              <w:pStyle w:val="NoSpacing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21ACF">
              <w:rPr>
                <w:rFonts w:ascii="Georgia" w:hAnsi="Georgia"/>
                <w:i/>
                <w:sz w:val="24"/>
                <w:szCs w:val="24"/>
              </w:rPr>
              <w:t>Singular</w:t>
            </w:r>
          </w:p>
        </w:tc>
        <w:tc>
          <w:tcPr>
            <w:tcW w:w="3740" w:type="dxa"/>
            <w:gridSpan w:val="2"/>
            <w:vAlign w:val="center"/>
          </w:tcPr>
          <w:p w:rsidR="00121ACF" w:rsidRPr="00121ACF" w:rsidRDefault="00121ACF" w:rsidP="00977AE3">
            <w:pPr>
              <w:pStyle w:val="NoSpacing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21ACF">
              <w:rPr>
                <w:rFonts w:ascii="Georgia" w:hAnsi="Georgia"/>
                <w:i/>
                <w:sz w:val="24"/>
                <w:szCs w:val="24"/>
              </w:rPr>
              <w:t>Plural</w:t>
            </w:r>
          </w:p>
        </w:tc>
      </w:tr>
      <w:tr w:rsidR="00121ACF" w:rsidTr="00977AE3">
        <w:tc>
          <w:tcPr>
            <w:tcW w:w="1870" w:type="dxa"/>
            <w:vAlign w:val="center"/>
          </w:tcPr>
          <w:p w:rsidR="00121ACF" w:rsidRDefault="00121ACF" w:rsidP="00977AE3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977AE3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su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m</w:t>
            </w:r>
          </w:p>
        </w:tc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 </w:t>
            </w:r>
            <w:r>
              <w:rPr>
                <w:rFonts w:ascii="Georgia" w:hAnsi="Georgia"/>
                <w:sz w:val="24"/>
                <w:szCs w:val="24"/>
              </w:rPr>
              <w:t>am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977AE3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su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mus</w:t>
            </w:r>
            <w:proofErr w:type="spellEnd"/>
          </w:p>
        </w:tc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we </w:t>
            </w:r>
            <w:r>
              <w:rPr>
                <w:rFonts w:ascii="Georgia" w:hAnsi="Georgia"/>
                <w:sz w:val="24"/>
                <w:szCs w:val="24"/>
              </w:rPr>
              <w:t>are</w:t>
            </w:r>
          </w:p>
        </w:tc>
      </w:tr>
      <w:tr w:rsidR="00121ACF" w:rsidTr="00977AE3">
        <w:tc>
          <w:tcPr>
            <w:tcW w:w="1870" w:type="dxa"/>
            <w:vAlign w:val="center"/>
          </w:tcPr>
          <w:p w:rsidR="00121ACF" w:rsidRDefault="00121ACF" w:rsidP="00977AE3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nd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977AE3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e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s</w:t>
            </w:r>
            <w:proofErr w:type="spellEnd"/>
          </w:p>
        </w:tc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you </w:t>
            </w:r>
            <w:r>
              <w:rPr>
                <w:rFonts w:ascii="Georgia" w:hAnsi="Georgia"/>
                <w:sz w:val="24"/>
                <w:szCs w:val="24"/>
              </w:rPr>
              <w:t>are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977AE3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es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tis</w:t>
            </w:r>
            <w:proofErr w:type="spellEnd"/>
          </w:p>
        </w:tc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you (all) </w:t>
            </w:r>
            <w:r>
              <w:rPr>
                <w:rFonts w:ascii="Georgia" w:hAnsi="Georgia"/>
                <w:sz w:val="24"/>
                <w:szCs w:val="24"/>
              </w:rPr>
              <w:t>are</w:t>
            </w:r>
          </w:p>
        </w:tc>
      </w:tr>
      <w:tr w:rsidR="00121ACF" w:rsidTr="00977AE3">
        <w:tc>
          <w:tcPr>
            <w:tcW w:w="1870" w:type="dxa"/>
            <w:vAlign w:val="center"/>
          </w:tcPr>
          <w:p w:rsidR="00121ACF" w:rsidRDefault="00121ACF" w:rsidP="00977AE3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Pr="00B75456">
              <w:rPr>
                <w:rFonts w:ascii="Georgia" w:hAnsi="Georgia"/>
                <w:sz w:val="24"/>
                <w:szCs w:val="24"/>
                <w:vertAlign w:val="superscript"/>
              </w:rPr>
              <w:t>rd</w:t>
            </w:r>
            <w:r>
              <w:rPr>
                <w:rFonts w:ascii="Georgia" w:hAnsi="Georgia"/>
                <w:sz w:val="24"/>
                <w:szCs w:val="24"/>
              </w:rPr>
              <w:t xml:space="preserve"> person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977AE3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es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t</w:t>
            </w:r>
            <w:proofErr w:type="spellEnd"/>
          </w:p>
        </w:tc>
        <w:tc>
          <w:tcPr>
            <w:tcW w:w="1870" w:type="dxa"/>
            <w:vAlign w:val="center"/>
          </w:tcPr>
          <w:p w:rsidR="00121ACF" w:rsidRPr="00121ACF" w:rsidRDefault="00121ACF" w:rsidP="00121ACF">
            <w:pPr>
              <w:pStyle w:val="NoSpacing"/>
              <w:jc w:val="center"/>
              <w:rPr>
                <w:rFonts w:ascii="Georgia" w:hAnsi="Georgia"/>
              </w:rPr>
            </w:pPr>
            <w:r w:rsidRPr="00121ACF">
              <w:rPr>
                <w:rFonts w:ascii="Georgia" w:hAnsi="Georgia"/>
              </w:rPr>
              <w:t xml:space="preserve">he/she/it </w:t>
            </w:r>
            <w:r>
              <w:rPr>
                <w:rFonts w:ascii="Georgia" w:hAnsi="Georgia"/>
              </w:rPr>
              <w:t>is</w:t>
            </w:r>
          </w:p>
        </w:tc>
        <w:tc>
          <w:tcPr>
            <w:tcW w:w="1870" w:type="dxa"/>
            <w:vAlign w:val="center"/>
          </w:tcPr>
          <w:p w:rsidR="00121ACF" w:rsidRPr="00121ACF" w:rsidRDefault="00121ACF" w:rsidP="00977AE3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su</w:t>
            </w:r>
            <w:r w:rsidRPr="00121ACF">
              <w:rPr>
                <w:rFonts w:ascii="Georgia" w:hAnsi="Georgia"/>
                <w:b/>
                <w:sz w:val="24"/>
                <w:szCs w:val="24"/>
                <w:u w:val="single"/>
              </w:rPr>
              <w:t>nt</w:t>
            </w:r>
            <w:proofErr w:type="spellEnd"/>
          </w:p>
        </w:tc>
        <w:tc>
          <w:tcPr>
            <w:tcW w:w="1870" w:type="dxa"/>
            <w:vAlign w:val="center"/>
          </w:tcPr>
          <w:p w:rsidR="00121ACF" w:rsidRDefault="00121ACF" w:rsidP="00121ACF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they </w:t>
            </w:r>
            <w:r>
              <w:rPr>
                <w:rFonts w:ascii="Georgia" w:hAnsi="Georgia"/>
                <w:sz w:val="24"/>
                <w:szCs w:val="24"/>
              </w:rPr>
              <w:t>are</w:t>
            </w:r>
          </w:p>
        </w:tc>
      </w:tr>
    </w:tbl>
    <w:p w:rsidR="00121ACF" w:rsidRPr="00121ACF" w:rsidRDefault="00121ACF" w:rsidP="00B75456">
      <w:pPr>
        <w:pStyle w:val="NoSpacing"/>
        <w:rPr>
          <w:rFonts w:ascii="Georgia" w:hAnsi="Georgia"/>
          <w:sz w:val="24"/>
          <w:szCs w:val="24"/>
        </w:rPr>
      </w:pPr>
    </w:p>
    <w:sectPr w:rsidR="00121ACF" w:rsidRPr="0012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56"/>
    <w:rsid w:val="00121ACF"/>
    <w:rsid w:val="00192CA3"/>
    <w:rsid w:val="00461A0A"/>
    <w:rsid w:val="004B5AAE"/>
    <w:rsid w:val="006532C7"/>
    <w:rsid w:val="007C4226"/>
    <w:rsid w:val="008D1980"/>
    <w:rsid w:val="008E620A"/>
    <w:rsid w:val="008F58E3"/>
    <w:rsid w:val="00950F93"/>
    <w:rsid w:val="00B75456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9313-AA1D-44C8-8CC8-ADDA1F68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456"/>
    <w:pPr>
      <w:spacing w:after="0" w:line="240" w:lineRule="auto"/>
    </w:pPr>
  </w:style>
  <w:style w:type="table" w:styleId="TableGrid">
    <w:name w:val="Table Grid"/>
    <w:basedOn w:val="TableNormal"/>
    <w:uiPriority w:val="39"/>
    <w:rsid w:val="00B7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2017-01-26T13:22:00Z</dcterms:created>
  <dcterms:modified xsi:type="dcterms:W3CDTF">2017-01-26T13:42:00Z</dcterms:modified>
</cp:coreProperties>
</file>